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93" w:rsidRDefault="00D80D93"/>
    <w:p w:rsidR="00052896" w:rsidRDefault="00052896"/>
    <w:p w:rsidR="00052896" w:rsidRDefault="00052896"/>
    <w:p w:rsidR="00052896" w:rsidRDefault="00052896"/>
    <w:p w:rsidR="00052896" w:rsidRPr="00052896" w:rsidRDefault="00052896" w:rsidP="00052896">
      <w:pPr>
        <w:jc w:val="center"/>
        <w:rPr>
          <w:bCs/>
          <w:sz w:val="28"/>
          <w:szCs w:val="28"/>
        </w:rPr>
      </w:pPr>
      <w:r w:rsidRPr="00052896">
        <w:rPr>
          <w:b/>
          <w:bCs/>
          <w:sz w:val="28"/>
          <w:szCs w:val="28"/>
        </w:rPr>
        <w:t>Propositions d’actions 2010-2011</w:t>
      </w:r>
      <w:r w:rsidRPr="00052896">
        <w:rPr>
          <w:bCs/>
          <w:sz w:val="28"/>
          <w:szCs w:val="28"/>
        </w:rPr>
        <w:t xml:space="preserve"> présentées par les partenaires, validées par le Conseil d’Administration et rédigées par M. le </w:t>
      </w:r>
      <w:r>
        <w:rPr>
          <w:bCs/>
          <w:sz w:val="28"/>
          <w:szCs w:val="28"/>
        </w:rPr>
        <w:t xml:space="preserve">Recteur </w:t>
      </w:r>
      <w:proofErr w:type="spellStart"/>
      <w:r>
        <w:rPr>
          <w:bCs/>
          <w:sz w:val="28"/>
          <w:szCs w:val="28"/>
        </w:rPr>
        <w:t>Djekoun</w:t>
      </w:r>
      <w:proofErr w:type="spellEnd"/>
      <w:r>
        <w:rPr>
          <w:bCs/>
          <w:sz w:val="28"/>
          <w:szCs w:val="28"/>
        </w:rPr>
        <w:t xml:space="preserve"> de Constantine </w:t>
      </w:r>
    </w:p>
    <w:p w:rsidR="00052896" w:rsidRDefault="00052896" w:rsidP="00052896">
      <w:pPr>
        <w:jc w:val="both"/>
      </w:pPr>
    </w:p>
    <w:p w:rsidR="00052896" w:rsidRDefault="00052896" w:rsidP="00052896">
      <w:pPr>
        <w:jc w:val="both"/>
        <w:rPr>
          <w:bCs/>
        </w:rPr>
      </w:pPr>
      <w:r>
        <w:rPr>
          <w:b/>
          <w:bCs/>
        </w:rPr>
        <w:t>1</w:t>
      </w:r>
      <w:r>
        <w:t xml:space="preserve"> - </w:t>
      </w:r>
      <w:r>
        <w:rPr>
          <w:b/>
          <w:bCs/>
          <w:u w:val="single"/>
        </w:rPr>
        <w:t xml:space="preserve">Culture et dialogue des savoirs </w:t>
      </w:r>
      <w:r>
        <w:rPr>
          <w:bCs/>
        </w:rPr>
        <w:t xml:space="preserve">(proposition de l’Université </w:t>
      </w:r>
      <w:proofErr w:type="spellStart"/>
      <w:r>
        <w:rPr>
          <w:bCs/>
        </w:rPr>
        <w:t>Mentouri</w:t>
      </w:r>
      <w:proofErr w:type="spellEnd"/>
      <w:r>
        <w:rPr>
          <w:bCs/>
        </w:rPr>
        <w:t xml:space="preserve"> Constantine ; Recteur Abdelhamid </w:t>
      </w:r>
      <w:proofErr w:type="spellStart"/>
      <w:r>
        <w:rPr>
          <w:bCs/>
        </w:rPr>
        <w:t>Djekoun</w:t>
      </w:r>
      <w:proofErr w:type="spellEnd"/>
      <w:r>
        <w:rPr>
          <w:bCs/>
        </w:rPr>
        <w:t xml:space="preserve">) </w:t>
      </w:r>
    </w:p>
    <w:p w:rsidR="00052896" w:rsidRDefault="00052896" w:rsidP="00052896">
      <w:pPr>
        <w:jc w:val="both"/>
      </w:pPr>
      <w:r>
        <w:t>Mobilité des étudiants du Nord pour apprendre la culture et la langue arabe : Constantine, coordonatrice, se propose de préparer un document sur cette problématique [les partenaires potentiels : Universités d’Alexandrie, de Cadix, de Gênes, des Iles Baléares et de Provence (Aix-Marseille I)].</w:t>
      </w:r>
    </w:p>
    <w:p w:rsidR="00052896" w:rsidRDefault="00052896" w:rsidP="00052896">
      <w:pPr>
        <w:jc w:val="both"/>
      </w:pPr>
    </w:p>
    <w:p w:rsidR="00052896" w:rsidRDefault="00052896" w:rsidP="00052896">
      <w:pPr>
        <w:jc w:val="both"/>
      </w:pPr>
      <w:r>
        <w:rPr>
          <w:b/>
          <w:bCs/>
        </w:rPr>
        <w:t>2</w:t>
      </w:r>
      <w:r>
        <w:t xml:space="preserve"> - </w:t>
      </w:r>
      <w:r>
        <w:rPr>
          <w:b/>
          <w:bCs/>
          <w:u w:val="single"/>
        </w:rPr>
        <w:t xml:space="preserve">Mobilité </w:t>
      </w:r>
      <w:r>
        <w:rPr>
          <w:bCs/>
        </w:rPr>
        <w:t>(proposition de l’université de Cadix : Recteur Diego Sales Marquez)</w:t>
      </w:r>
    </w:p>
    <w:p w:rsidR="00052896" w:rsidRDefault="00052896" w:rsidP="00052896">
      <w:pPr>
        <w:jc w:val="both"/>
        <w:rPr>
          <w:i/>
        </w:rPr>
      </w:pPr>
      <w:r>
        <w:t xml:space="preserve">Mobilité des enseignants, des étudiants et du personnel administratif dans le cadre du consortium Téthys : </w:t>
      </w:r>
      <w:r>
        <w:rPr>
          <w:b/>
          <w:i/>
        </w:rPr>
        <w:t>Charte de mobilité Téthys (ou Charte de Gênes)</w:t>
      </w:r>
      <w:r>
        <w:t xml:space="preserve"> et engagement des membres à signer </w:t>
      </w:r>
      <w:r>
        <w:rPr>
          <w:i/>
        </w:rPr>
        <w:t>(voir texte).</w:t>
      </w:r>
    </w:p>
    <w:p w:rsidR="00052896" w:rsidRDefault="00052896" w:rsidP="00052896">
      <w:pPr>
        <w:jc w:val="both"/>
      </w:pPr>
    </w:p>
    <w:p w:rsidR="00052896" w:rsidRDefault="00052896" w:rsidP="00052896">
      <w:pPr>
        <w:jc w:val="both"/>
      </w:pPr>
      <w:r>
        <w:rPr>
          <w:b/>
          <w:bCs/>
        </w:rPr>
        <w:t>3</w:t>
      </w:r>
      <w:r>
        <w:t xml:space="preserve"> - </w:t>
      </w:r>
      <w:r>
        <w:rPr>
          <w:b/>
          <w:bCs/>
          <w:u w:val="single"/>
        </w:rPr>
        <w:t xml:space="preserve">Agriculture </w:t>
      </w:r>
      <w:r>
        <w:t>formation, agronomie</w:t>
      </w:r>
      <w:r>
        <w:rPr>
          <w:bCs/>
        </w:rPr>
        <w:t xml:space="preserve"> (proposition de l’Université d’Alexandrie, Présidente </w:t>
      </w:r>
      <w:proofErr w:type="spellStart"/>
      <w:r>
        <w:rPr>
          <w:bCs/>
        </w:rPr>
        <w:t>Hind</w:t>
      </w:r>
      <w:proofErr w:type="spellEnd"/>
      <w:r>
        <w:rPr>
          <w:bCs/>
        </w:rPr>
        <w:t xml:space="preserve"> </w:t>
      </w:r>
      <w:proofErr w:type="spellStart"/>
      <w:r>
        <w:rPr>
          <w:bCs/>
        </w:rPr>
        <w:t>Hanafy</w:t>
      </w:r>
      <w:proofErr w:type="spellEnd"/>
      <w:r>
        <w:rPr>
          <w:bCs/>
        </w:rPr>
        <w:t>)</w:t>
      </w:r>
      <w:r>
        <w:t>. Comment, dans le contexte Téthys, trouver les voies et moyens pour assurer des formations en agronomie attractives dans les pays du Sud, sachant que cet aspect revêt une importance capitale dans le développement économique de ces régions.</w:t>
      </w:r>
    </w:p>
    <w:p w:rsidR="00052896" w:rsidRDefault="00052896" w:rsidP="00052896">
      <w:pPr>
        <w:jc w:val="both"/>
      </w:pPr>
    </w:p>
    <w:p w:rsidR="00052896" w:rsidRDefault="00052896" w:rsidP="00052896">
      <w:pPr>
        <w:jc w:val="both"/>
      </w:pPr>
      <w:r>
        <w:rPr>
          <w:b/>
          <w:bCs/>
        </w:rPr>
        <w:t xml:space="preserve">4 - </w:t>
      </w:r>
      <w:r>
        <w:rPr>
          <w:b/>
          <w:bCs/>
          <w:u w:val="single"/>
        </w:rPr>
        <w:t xml:space="preserve">Pétrochimie - Hygiène et Sécurité </w:t>
      </w:r>
      <w:r>
        <w:rPr>
          <w:bCs/>
        </w:rPr>
        <w:t xml:space="preserve">(proposition de l’Université du 20 Août 1955 Skikda : Recteur Ali </w:t>
      </w:r>
      <w:proofErr w:type="spellStart"/>
      <w:r>
        <w:rPr>
          <w:bCs/>
        </w:rPr>
        <w:t>Kouadria</w:t>
      </w:r>
      <w:proofErr w:type="spellEnd"/>
      <w:r>
        <w:rPr>
          <w:bCs/>
        </w:rPr>
        <w:t>)</w:t>
      </w:r>
    </w:p>
    <w:p w:rsidR="00052896" w:rsidRDefault="00052896" w:rsidP="00052896">
      <w:pPr>
        <w:jc w:val="both"/>
      </w:pPr>
      <w:r>
        <w:t xml:space="preserve">L’Université de Skikda souhaite la création de formation dans ces 2 domaines. Parcours de formation à </w:t>
      </w:r>
      <w:proofErr w:type="spellStart"/>
      <w:r>
        <w:t>co</w:t>
      </w:r>
      <w:proofErr w:type="spellEnd"/>
      <w:r>
        <w:t>-construire dans le domaine de la pétrochimie + hygiène et sécurité</w:t>
      </w:r>
    </w:p>
    <w:p w:rsidR="00052896" w:rsidRDefault="00052896" w:rsidP="00052896">
      <w:pPr>
        <w:jc w:val="both"/>
      </w:pPr>
    </w:p>
    <w:p w:rsidR="00052896" w:rsidRDefault="00052896" w:rsidP="00052896">
      <w:pPr>
        <w:jc w:val="both"/>
      </w:pPr>
      <w:r>
        <w:rPr>
          <w:b/>
          <w:bCs/>
        </w:rPr>
        <w:t xml:space="preserve">5 - </w:t>
      </w:r>
      <w:r>
        <w:rPr>
          <w:b/>
          <w:bCs/>
          <w:u w:val="single"/>
        </w:rPr>
        <w:t>Démarche qualité</w:t>
      </w:r>
      <w:r>
        <w:t xml:space="preserve"> dans l’Enseignement Supérieur (proposition de l’Université du 20 Août 1955 : Recteur Ali </w:t>
      </w:r>
      <w:proofErr w:type="spellStart"/>
      <w:r>
        <w:t>Kouadria</w:t>
      </w:r>
      <w:proofErr w:type="spellEnd"/>
      <w:r>
        <w:t>)</w:t>
      </w:r>
    </w:p>
    <w:p w:rsidR="00052896" w:rsidRDefault="00052896" w:rsidP="00052896">
      <w:pPr>
        <w:jc w:val="both"/>
      </w:pPr>
      <w:r>
        <w:t xml:space="preserve">Colloque sur les enjeux de la démarche qualité en novembre ou début décembre 2010, date à coordonner avec l’Université d’Alexandrie </w:t>
      </w:r>
      <w:r>
        <w:rPr>
          <w:i/>
        </w:rPr>
        <w:t xml:space="preserve">(21-24 novembre 2010 sont dédiés à l’Ecole d’Hiver sur la valorisation de la recherche). </w:t>
      </w:r>
      <w:r>
        <w:t>L’Université Paul Cézanne (Aix-Marseille III) s’impliquera dans le projet et contactera l’AERES.</w:t>
      </w:r>
    </w:p>
    <w:p w:rsidR="00052896" w:rsidRDefault="00052896" w:rsidP="00052896">
      <w:pPr>
        <w:jc w:val="both"/>
      </w:pPr>
      <w:r>
        <w:t>Invitation à participation des membres du réseau Téthys</w:t>
      </w:r>
    </w:p>
    <w:p w:rsidR="00052896" w:rsidRDefault="00052896" w:rsidP="00052896"/>
    <w:p w:rsidR="00052896" w:rsidRDefault="00052896" w:rsidP="00052896">
      <w:pPr>
        <w:jc w:val="both"/>
      </w:pPr>
      <w:r>
        <w:rPr>
          <w:b/>
          <w:bCs/>
        </w:rPr>
        <w:t xml:space="preserve">6 - </w:t>
      </w:r>
      <w:r>
        <w:rPr>
          <w:b/>
          <w:bCs/>
          <w:u w:val="single"/>
        </w:rPr>
        <w:t>LMD</w:t>
      </w:r>
      <w:r>
        <w:t xml:space="preserve"> (proposition de l’Université </w:t>
      </w:r>
      <w:proofErr w:type="spellStart"/>
      <w:r>
        <w:t>Chouaib</w:t>
      </w:r>
      <w:proofErr w:type="spellEnd"/>
      <w:r>
        <w:t xml:space="preserve"> </w:t>
      </w:r>
      <w:proofErr w:type="spellStart"/>
      <w:r>
        <w:t>Doukkali</w:t>
      </w:r>
      <w:proofErr w:type="spellEnd"/>
      <w:r>
        <w:t xml:space="preserve"> d’El Jadida : Président Mohamed </w:t>
      </w:r>
      <w:proofErr w:type="spellStart"/>
      <w:r>
        <w:t>Kouam</w:t>
      </w:r>
      <w:proofErr w:type="spellEnd"/>
      <w:r>
        <w:t>) : Evaluation du parcours LMD et échange d’expérience</w:t>
      </w:r>
    </w:p>
    <w:p w:rsidR="00052896" w:rsidRDefault="00052896" w:rsidP="00052896">
      <w:pPr>
        <w:jc w:val="both"/>
      </w:pPr>
      <w:r>
        <w:t>Montage de formations et de référentiels,</w:t>
      </w:r>
    </w:p>
    <w:p w:rsidR="00052896" w:rsidRDefault="00052896" w:rsidP="00052896">
      <w:pPr>
        <w:jc w:val="both"/>
      </w:pPr>
      <w:r>
        <w:t xml:space="preserve">Définitions des unités de valeur (UV), des matières et des crédits (ECTS) pouvant jouer un rôle important dans la visibilité et l’harmonisation du système LMD dans le Bassin Méditerranéen, Université d’El </w:t>
      </w:r>
      <w:proofErr w:type="spellStart"/>
      <w:r>
        <w:t>Djadida</w:t>
      </w:r>
      <w:proofErr w:type="spellEnd"/>
      <w:r>
        <w:t xml:space="preserve"> (Maroc )</w:t>
      </w:r>
    </w:p>
    <w:p w:rsidR="00052896" w:rsidRDefault="00052896" w:rsidP="00052896">
      <w:pPr>
        <w:jc w:val="both"/>
        <w:rPr>
          <w:i/>
        </w:rPr>
      </w:pPr>
      <w:r>
        <w:rPr>
          <w:i/>
        </w:rPr>
        <w:t xml:space="preserve">Ce sujet fera l’objet du colloque organisé en parallèle du Conseil d’Administration 2010 qui se tiendra au premier trimestre 2011 à l’Université </w:t>
      </w:r>
      <w:proofErr w:type="spellStart"/>
      <w:r>
        <w:rPr>
          <w:i/>
        </w:rPr>
        <w:t>Chouaib</w:t>
      </w:r>
      <w:proofErr w:type="spellEnd"/>
      <w:r>
        <w:rPr>
          <w:i/>
        </w:rPr>
        <w:t xml:space="preserve"> </w:t>
      </w:r>
      <w:proofErr w:type="spellStart"/>
      <w:r>
        <w:rPr>
          <w:i/>
        </w:rPr>
        <w:t>Doukkali</w:t>
      </w:r>
      <w:proofErr w:type="spellEnd"/>
      <w:r>
        <w:rPr>
          <w:i/>
        </w:rPr>
        <w:t xml:space="preserve"> à El Jadida.</w:t>
      </w:r>
    </w:p>
    <w:p w:rsidR="00052896" w:rsidRDefault="00052896" w:rsidP="00052896">
      <w:pPr>
        <w:jc w:val="both"/>
      </w:pPr>
    </w:p>
    <w:p w:rsidR="00052896" w:rsidRDefault="00052896" w:rsidP="00052896">
      <w:pPr>
        <w:jc w:val="both"/>
      </w:pPr>
      <w:r>
        <w:rPr>
          <w:b/>
          <w:bCs/>
        </w:rPr>
        <w:t>7</w:t>
      </w:r>
      <w:r>
        <w:t xml:space="preserve"> - </w:t>
      </w:r>
      <w:r>
        <w:rPr>
          <w:b/>
          <w:bCs/>
          <w:u w:val="single"/>
        </w:rPr>
        <w:t>Patrimoine et restauration</w:t>
      </w:r>
      <w:r>
        <w:t xml:space="preserve"> (proposition de l’Université du 8 mai 1945  Guelma : Recteur Mohamed </w:t>
      </w:r>
      <w:proofErr w:type="spellStart"/>
      <w:r>
        <w:t>Nemamcha</w:t>
      </w:r>
      <w:proofErr w:type="spellEnd"/>
      <w:r>
        <w:t>)</w:t>
      </w:r>
    </w:p>
    <w:p w:rsidR="00052896" w:rsidRDefault="00052896" w:rsidP="00052896">
      <w:pPr>
        <w:jc w:val="both"/>
      </w:pPr>
      <w:r>
        <w:lastRenderedPageBreak/>
        <w:t xml:space="preserve">Ecole d’été à l’Université de Guelma avec le concours de l’Université de Gênes (Archéologie, Formation, conservation/restauration du patrimoine et valorisation du patrimoine historique). L’Université MUST de 6th </w:t>
      </w:r>
      <w:proofErr w:type="spellStart"/>
      <w:r>
        <w:t>October</w:t>
      </w:r>
      <w:proofErr w:type="spellEnd"/>
      <w:r>
        <w:t xml:space="preserve"> city est également partenaire.</w:t>
      </w:r>
    </w:p>
    <w:p w:rsidR="00052896" w:rsidRDefault="00052896" w:rsidP="00052896">
      <w:pPr>
        <w:jc w:val="both"/>
      </w:pPr>
    </w:p>
    <w:p w:rsidR="00052896" w:rsidRDefault="00052896" w:rsidP="00052896">
      <w:pPr>
        <w:jc w:val="both"/>
      </w:pPr>
      <w:r>
        <w:rPr>
          <w:b/>
          <w:bCs/>
        </w:rPr>
        <w:t xml:space="preserve">8 - </w:t>
      </w:r>
      <w:r>
        <w:rPr>
          <w:b/>
          <w:bCs/>
          <w:u w:val="single"/>
        </w:rPr>
        <w:t>Bulletin d’information</w:t>
      </w:r>
      <w:r>
        <w:t xml:space="preserve"> (proposition de l’université de Sfax : Président Hamed Ben </w:t>
      </w:r>
      <w:proofErr w:type="spellStart"/>
      <w:r>
        <w:t>Dhia</w:t>
      </w:r>
      <w:proofErr w:type="spellEnd"/>
      <w:r>
        <w:t xml:space="preserve">) Dans un souci de communication et d’échange d’informations, le consortium propose l’édition d’une lettre mensuelle à partir des informations envoyées par les partenaires, lettre  dont la coordination sera assurée par  l’Université de Sfax </w:t>
      </w:r>
      <w:r>
        <w:rPr>
          <w:i/>
        </w:rPr>
        <w:t xml:space="preserve">(M. </w:t>
      </w:r>
      <w:proofErr w:type="spellStart"/>
      <w:r>
        <w:rPr>
          <w:i/>
        </w:rPr>
        <w:t>Adel</w:t>
      </w:r>
      <w:proofErr w:type="spellEnd"/>
      <w:r>
        <w:rPr>
          <w:i/>
        </w:rPr>
        <w:t xml:space="preserve"> ALIMI et M. Mohamed BELHAJ)</w:t>
      </w:r>
    </w:p>
    <w:p w:rsidR="00052896" w:rsidRDefault="00052896" w:rsidP="00052896">
      <w:pPr>
        <w:rPr>
          <w:b/>
          <w:bCs/>
        </w:rPr>
      </w:pPr>
    </w:p>
    <w:p w:rsidR="00052896" w:rsidRDefault="00052896" w:rsidP="00052896">
      <w:r>
        <w:rPr>
          <w:b/>
          <w:bCs/>
        </w:rPr>
        <w:t xml:space="preserve">9 - </w:t>
      </w:r>
      <w:r>
        <w:rPr>
          <w:b/>
          <w:bCs/>
          <w:u w:val="single"/>
        </w:rPr>
        <w:t>Valorisation de la Recherche</w:t>
      </w:r>
      <w:r>
        <w:t xml:space="preserve"> (proposition de l’Université d’Alexandrie : Présidente </w:t>
      </w:r>
      <w:proofErr w:type="spellStart"/>
      <w:r>
        <w:t>Hind</w:t>
      </w:r>
      <w:proofErr w:type="spellEnd"/>
      <w:r>
        <w:t xml:space="preserve"> </w:t>
      </w:r>
      <w:proofErr w:type="spellStart"/>
      <w:r>
        <w:t>Hanafy</w:t>
      </w:r>
      <w:proofErr w:type="spellEnd"/>
      <w:r>
        <w:t xml:space="preserve">) Organisation d’une Ecole d’hiver sur la valorisation de la recherche, le transfert de technologie et la création d’entreprises et l’innovation à l’Université d’Alexandrie les 21-24 novembre 2010 </w:t>
      </w:r>
      <w:r>
        <w:rPr>
          <w:i/>
        </w:rPr>
        <w:t xml:space="preserve">(M. </w:t>
      </w:r>
      <w:proofErr w:type="spellStart"/>
      <w:r>
        <w:rPr>
          <w:i/>
        </w:rPr>
        <w:t>Morsi</w:t>
      </w:r>
      <w:proofErr w:type="spellEnd"/>
      <w:r>
        <w:rPr>
          <w:i/>
        </w:rPr>
        <w:t xml:space="preserve"> EL SODA </w:t>
      </w:r>
      <w:proofErr w:type="spellStart"/>
      <w:r>
        <w:rPr>
          <w:i/>
        </w:rPr>
        <w:t>co-organisateur</w:t>
      </w:r>
      <w:proofErr w:type="spellEnd"/>
      <w:r>
        <w:rPr>
          <w:i/>
        </w:rPr>
        <w:t>)</w:t>
      </w:r>
    </w:p>
    <w:p w:rsidR="00052896" w:rsidRDefault="00052896" w:rsidP="00052896">
      <w:pPr>
        <w:jc w:val="both"/>
      </w:pPr>
    </w:p>
    <w:p w:rsidR="00052896" w:rsidRDefault="00052896" w:rsidP="00052896">
      <w:pPr>
        <w:jc w:val="both"/>
      </w:pPr>
      <w:r>
        <w:rPr>
          <w:b/>
          <w:bCs/>
        </w:rPr>
        <w:t xml:space="preserve">10 - </w:t>
      </w:r>
      <w:r>
        <w:rPr>
          <w:b/>
          <w:bCs/>
          <w:u w:val="single"/>
        </w:rPr>
        <w:t xml:space="preserve">Accueil du Conseil d’administration du Réseau Téthys </w:t>
      </w:r>
      <w:r>
        <w:t xml:space="preserve">en 2011 par l’Université </w:t>
      </w:r>
      <w:proofErr w:type="spellStart"/>
      <w:r>
        <w:t>Chouaib</w:t>
      </w:r>
      <w:proofErr w:type="spellEnd"/>
      <w:r>
        <w:t xml:space="preserve"> </w:t>
      </w:r>
      <w:proofErr w:type="spellStart"/>
      <w:r>
        <w:t>Doukkali</w:t>
      </w:r>
      <w:proofErr w:type="spellEnd"/>
      <w:r>
        <w:t xml:space="preserve"> d’El Jadida (</w:t>
      </w:r>
      <w:proofErr w:type="gramStart"/>
      <w:r>
        <w:t>Maroc )</w:t>
      </w:r>
      <w:proofErr w:type="gramEnd"/>
      <w:r>
        <w:t xml:space="preserve"> à l’invitation du Président Mohamed KOUAM</w:t>
      </w:r>
    </w:p>
    <w:p w:rsidR="00052896" w:rsidRDefault="00052896" w:rsidP="00052896">
      <w:pPr>
        <w:jc w:val="both"/>
        <w:rPr>
          <w:bCs/>
        </w:rPr>
      </w:pPr>
    </w:p>
    <w:p w:rsidR="00052896" w:rsidRDefault="00052896"/>
    <w:sectPr w:rsidR="00052896" w:rsidSect="00D80D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2AB"/>
    <w:multiLevelType w:val="hybridMultilevel"/>
    <w:tmpl w:val="C5586B32"/>
    <w:lvl w:ilvl="0" w:tplc="507C1D2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52896"/>
    <w:rsid w:val="00052896"/>
    <w:rsid w:val="00565436"/>
    <w:rsid w:val="00D80D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9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84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585</Words>
  <Characters>3219</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Autric</dc:creator>
  <cp:keywords/>
  <dc:description/>
  <cp:lastModifiedBy>Michel Autric</cp:lastModifiedBy>
  <cp:revision>1</cp:revision>
  <dcterms:created xsi:type="dcterms:W3CDTF">2010-06-16T14:27:00Z</dcterms:created>
  <dcterms:modified xsi:type="dcterms:W3CDTF">2010-06-16T14:35:00Z</dcterms:modified>
</cp:coreProperties>
</file>