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5A" w:rsidRPr="00DA175A" w:rsidRDefault="00DA175A" w:rsidP="00DA175A">
      <w:pPr>
        <w:jc w:val="center"/>
        <w:rPr>
          <w:rFonts w:ascii="Times New Roman" w:hAnsi="Times New Roman" w:cs="Times New Roman"/>
          <w:b/>
          <w:bCs/>
          <w:sz w:val="28"/>
          <w:szCs w:val="28"/>
        </w:rPr>
      </w:pPr>
      <w:bookmarkStart w:id="0" w:name="_GoBack"/>
      <w:bookmarkEnd w:id="0"/>
      <w:r w:rsidRPr="00DA175A">
        <w:rPr>
          <w:rFonts w:ascii="Times New Roman" w:hAnsi="Times New Roman" w:cs="Times New Roman"/>
          <w:b/>
          <w:bCs/>
          <w:sz w:val="28"/>
          <w:szCs w:val="28"/>
        </w:rPr>
        <w:t>Le Numérique au service de la pédagogie</w:t>
      </w:r>
    </w:p>
    <w:p w:rsidR="00DA175A" w:rsidRDefault="00DA175A" w:rsidP="00DA175A">
      <w:pPr>
        <w:jc w:val="both"/>
        <w:rPr>
          <w:rFonts w:ascii="Times New Roman" w:hAnsi="Times New Roman" w:cs="Times New Roman"/>
          <w:b/>
          <w:bCs/>
          <w:sz w:val="22"/>
          <w:szCs w:val="22"/>
        </w:rPr>
      </w:pPr>
    </w:p>
    <w:p w:rsidR="00434320" w:rsidRDefault="000B15C4" w:rsidP="00DA175A">
      <w:pPr>
        <w:jc w:val="both"/>
        <w:rPr>
          <w:rFonts w:ascii="Times New Roman" w:hAnsi="Times New Roman" w:cs="Times New Roman"/>
          <w:b/>
          <w:bCs/>
          <w:sz w:val="22"/>
          <w:szCs w:val="22"/>
        </w:rPr>
      </w:pPr>
      <w:r w:rsidRPr="00DA175A">
        <w:rPr>
          <w:rFonts w:ascii="Times New Roman" w:hAnsi="Times New Roman" w:cs="Times New Roman"/>
          <w:b/>
          <w:bCs/>
          <w:sz w:val="22"/>
          <w:szCs w:val="22"/>
        </w:rPr>
        <w:t>Le numérique au cœur de l’innovation et de la qualité des enseignements : l’exemple du CIPE (centre d’innovation pédagogique et d’évaluation)</w:t>
      </w:r>
    </w:p>
    <w:p w:rsidR="00DA175A" w:rsidRPr="00DA175A" w:rsidRDefault="00DA175A" w:rsidP="00DA175A">
      <w:pPr>
        <w:jc w:val="both"/>
        <w:rPr>
          <w:rFonts w:ascii="Times New Roman" w:hAnsi="Times New Roman" w:cs="Times New Roman"/>
          <w:b/>
          <w:bCs/>
          <w:sz w:val="22"/>
          <w:szCs w:val="22"/>
        </w:rPr>
      </w:pPr>
    </w:p>
    <w:p w:rsidR="004E3837" w:rsidRPr="00DA175A" w:rsidRDefault="00DA175A" w:rsidP="00DA175A">
      <w:pPr>
        <w:spacing w:after="0"/>
        <w:jc w:val="center"/>
        <w:rPr>
          <w:rFonts w:ascii="Times New Roman" w:hAnsi="Times New Roman" w:cs="Times New Roman"/>
          <w:bCs/>
          <w:sz w:val="22"/>
          <w:szCs w:val="22"/>
        </w:rPr>
      </w:pPr>
      <w:r>
        <w:rPr>
          <w:rFonts w:ascii="Times New Roman" w:hAnsi="Times New Roman" w:cs="Times New Roman"/>
          <w:bCs/>
          <w:sz w:val="22"/>
          <w:szCs w:val="22"/>
        </w:rPr>
        <w:t xml:space="preserve">Pr Jacques </w:t>
      </w:r>
      <w:proofErr w:type="spellStart"/>
      <w:r>
        <w:rPr>
          <w:rFonts w:ascii="Times New Roman" w:hAnsi="Times New Roman" w:cs="Times New Roman"/>
          <w:bCs/>
          <w:sz w:val="22"/>
          <w:szCs w:val="22"/>
        </w:rPr>
        <w:t>Dejou</w:t>
      </w:r>
      <w:proofErr w:type="spellEnd"/>
    </w:p>
    <w:p w:rsidR="00DA175A" w:rsidRPr="00DA175A" w:rsidRDefault="00DA175A" w:rsidP="00DA175A">
      <w:pPr>
        <w:spacing w:after="0"/>
        <w:jc w:val="center"/>
        <w:rPr>
          <w:rFonts w:ascii="Times New Roman" w:hAnsi="Times New Roman" w:cs="Times New Roman"/>
          <w:b/>
          <w:bCs/>
          <w:sz w:val="22"/>
          <w:szCs w:val="22"/>
        </w:rPr>
      </w:pPr>
    </w:p>
    <w:p w:rsidR="00DA175A" w:rsidRPr="00DA175A" w:rsidRDefault="004E3837" w:rsidP="00DA175A">
      <w:pPr>
        <w:spacing w:after="0"/>
        <w:jc w:val="center"/>
        <w:rPr>
          <w:rFonts w:ascii="Times New Roman" w:hAnsi="Times New Roman" w:cs="Times New Roman"/>
          <w:bCs/>
          <w:sz w:val="20"/>
          <w:szCs w:val="20"/>
        </w:rPr>
      </w:pPr>
      <w:r w:rsidRPr="00DA175A">
        <w:rPr>
          <w:rFonts w:ascii="Times New Roman" w:hAnsi="Times New Roman" w:cs="Times New Roman"/>
          <w:bCs/>
          <w:sz w:val="20"/>
          <w:szCs w:val="20"/>
        </w:rPr>
        <w:t>Doyen de l’UFR d’Odontologie de Marseille</w:t>
      </w:r>
      <w:r w:rsidR="00DA175A" w:rsidRPr="00DA175A">
        <w:rPr>
          <w:rFonts w:ascii="Times New Roman" w:hAnsi="Times New Roman" w:cs="Times New Roman"/>
          <w:bCs/>
          <w:sz w:val="20"/>
          <w:szCs w:val="20"/>
        </w:rPr>
        <w:t>, Coordinateur du CIPE</w:t>
      </w:r>
    </w:p>
    <w:p w:rsidR="00DA175A" w:rsidRPr="00DA175A" w:rsidRDefault="00DA175A" w:rsidP="00DA175A">
      <w:pPr>
        <w:spacing w:after="0"/>
        <w:jc w:val="center"/>
        <w:rPr>
          <w:rFonts w:ascii="Times New Roman" w:hAnsi="Times New Roman" w:cs="Times New Roman"/>
          <w:bCs/>
          <w:sz w:val="20"/>
          <w:szCs w:val="20"/>
        </w:rPr>
      </w:pPr>
      <w:r w:rsidRPr="00DA175A">
        <w:rPr>
          <w:rFonts w:ascii="Times New Roman" w:hAnsi="Times New Roman" w:cs="Times New Roman"/>
          <w:bCs/>
          <w:sz w:val="20"/>
          <w:szCs w:val="20"/>
        </w:rPr>
        <w:t>Aix-Marseille Université, Marseille, France</w:t>
      </w:r>
    </w:p>
    <w:p w:rsidR="00DA175A" w:rsidRPr="00DA175A" w:rsidRDefault="00DA175A" w:rsidP="00DA175A">
      <w:pPr>
        <w:spacing w:after="0"/>
        <w:jc w:val="center"/>
        <w:rPr>
          <w:rFonts w:ascii="Times New Roman" w:hAnsi="Times New Roman" w:cs="Times New Roman"/>
          <w:bCs/>
          <w:sz w:val="20"/>
          <w:szCs w:val="20"/>
        </w:rPr>
      </w:pPr>
      <w:r w:rsidRPr="00DA175A">
        <w:rPr>
          <w:rFonts w:ascii="Times New Roman" w:hAnsi="Times New Roman" w:cs="Times New Roman"/>
          <w:bCs/>
          <w:sz w:val="20"/>
          <w:szCs w:val="20"/>
        </w:rPr>
        <w:t>Jacques.dejou@univ-amu.fr</w:t>
      </w:r>
    </w:p>
    <w:p w:rsidR="004E3837" w:rsidRPr="00DA175A" w:rsidRDefault="004E3837" w:rsidP="00DA175A">
      <w:pPr>
        <w:spacing w:after="0"/>
        <w:jc w:val="center"/>
        <w:rPr>
          <w:rFonts w:ascii="Times New Roman" w:hAnsi="Times New Roman" w:cs="Times New Roman"/>
          <w:bCs/>
          <w:sz w:val="22"/>
          <w:szCs w:val="22"/>
        </w:rPr>
      </w:pPr>
    </w:p>
    <w:p w:rsidR="004E3837" w:rsidRPr="00DA175A" w:rsidRDefault="004E3837" w:rsidP="00DA175A">
      <w:pPr>
        <w:spacing w:after="0"/>
        <w:jc w:val="both"/>
        <w:rPr>
          <w:rFonts w:ascii="Times New Roman" w:hAnsi="Times New Roman" w:cs="Times New Roman"/>
          <w:b/>
          <w:bCs/>
          <w:sz w:val="22"/>
          <w:szCs w:val="22"/>
        </w:rPr>
      </w:pPr>
    </w:p>
    <w:p w:rsidR="00434320" w:rsidRPr="00DA175A" w:rsidRDefault="00434320" w:rsidP="00DA175A">
      <w:pPr>
        <w:spacing w:after="0"/>
        <w:jc w:val="both"/>
        <w:rPr>
          <w:rFonts w:ascii="Times New Roman" w:hAnsi="Times New Roman" w:cs="Times New Roman"/>
          <w:sz w:val="22"/>
          <w:szCs w:val="22"/>
        </w:rPr>
      </w:pPr>
      <w:r w:rsidRPr="00DA175A">
        <w:rPr>
          <w:rFonts w:ascii="Times New Roman" w:cs="Times New Roman"/>
          <w:i/>
          <w:iCs/>
          <w:sz w:val="22"/>
          <w:szCs w:val="22"/>
        </w:rPr>
        <w:t>‟</w:t>
      </w:r>
      <w:r w:rsidRPr="00DA175A">
        <w:rPr>
          <w:rFonts w:ascii="Times New Roman" w:hAnsi="Times New Roman" w:cs="Times New Roman"/>
          <w:i/>
          <w:iCs/>
          <w:sz w:val="22"/>
          <w:szCs w:val="22"/>
        </w:rPr>
        <w:t>Pour la plupart des membres du corps professoral, l'enseignement est un art qui est soit :</w:t>
      </w:r>
    </w:p>
    <w:p w:rsidR="00434320" w:rsidRPr="00DA175A" w:rsidRDefault="00434320" w:rsidP="00DA175A">
      <w:pPr>
        <w:spacing w:after="0"/>
        <w:jc w:val="both"/>
        <w:rPr>
          <w:rFonts w:ascii="Times New Roman" w:hAnsi="Times New Roman" w:cs="Times New Roman"/>
          <w:sz w:val="22"/>
          <w:szCs w:val="22"/>
        </w:rPr>
      </w:pPr>
      <w:r w:rsidRPr="00DA175A">
        <w:rPr>
          <w:rFonts w:ascii="Times New Roman" w:hAnsi="Times New Roman" w:cs="Times New Roman"/>
          <w:i/>
          <w:iCs/>
          <w:sz w:val="22"/>
          <w:szCs w:val="22"/>
        </w:rPr>
        <w:tab/>
        <w:t xml:space="preserve">- trop </w:t>
      </w:r>
      <w:r w:rsidRPr="00DA175A">
        <w:rPr>
          <w:rFonts w:ascii="Times New Roman" w:hAnsi="Times New Roman" w:cs="Times New Roman"/>
          <w:b/>
          <w:bCs/>
          <w:i/>
          <w:iCs/>
          <w:sz w:val="22"/>
          <w:szCs w:val="22"/>
        </w:rPr>
        <w:t>simple</w:t>
      </w:r>
      <w:r w:rsidRPr="00DA175A">
        <w:rPr>
          <w:rFonts w:ascii="Times New Roman" w:hAnsi="Times New Roman" w:cs="Times New Roman"/>
          <w:i/>
          <w:iCs/>
          <w:sz w:val="22"/>
          <w:szCs w:val="22"/>
        </w:rPr>
        <w:t xml:space="preserve"> pour exiger une formation formelle, </w:t>
      </w:r>
    </w:p>
    <w:p w:rsidR="00434320" w:rsidRPr="00DA175A" w:rsidRDefault="00434320" w:rsidP="00DA175A">
      <w:pPr>
        <w:spacing w:after="0"/>
        <w:jc w:val="both"/>
        <w:rPr>
          <w:rFonts w:ascii="Times New Roman" w:hAnsi="Times New Roman" w:cs="Times New Roman"/>
          <w:sz w:val="22"/>
          <w:szCs w:val="22"/>
        </w:rPr>
      </w:pPr>
      <w:r w:rsidRPr="00DA175A">
        <w:rPr>
          <w:rFonts w:ascii="Times New Roman" w:hAnsi="Times New Roman" w:cs="Times New Roman"/>
          <w:i/>
          <w:iCs/>
          <w:sz w:val="22"/>
          <w:szCs w:val="22"/>
        </w:rPr>
        <w:tab/>
        <w:t xml:space="preserve">- trop </w:t>
      </w:r>
      <w:r w:rsidRPr="00DA175A">
        <w:rPr>
          <w:rFonts w:ascii="Times New Roman" w:hAnsi="Times New Roman" w:cs="Times New Roman"/>
          <w:b/>
          <w:bCs/>
          <w:i/>
          <w:iCs/>
          <w:sz w:val="22"/>
          <w:szCs w:val="22"/>
        </w:rPr>
        <w:t>personnel</w:t>
      </w:r>
      <w:r w:rsidRPr="00DA175A">
        <w:rPr>
          <w:rFonts w:ascii="Times New Roman" w:hAnsi="Times New Roman" w:cs="Times New Roman"/>
          <w:i/>
          <w:iCs/>
          <w:sz w:val="22"/>
          <w:szCs w:val="22"/>
        </w:rPr>
        <w:t xml:space="preserve"> pour être enseigné à d'autres, </w:t>
      </w:r>
    </w:p>
    <w:p w:rsidR="00434320" w:rsidRPr="00DA175A" w:rsidRDefault="00434320" w:rsidP="00DA175A">
      <w:pPr>
        <w:spacing w:after="0"/>
        <w:jc w:val="both"/>
        <w:rPr>
          <w:rFonts w:ascii="Times New Roman" w:hAnsi="Times New Roman" w:cs="Times New Roman"/>
          <w:sz w:val="22"/>
          <w:szCs w:val="22"/>
        </w:rPr>
      </w:pPr>
      <w:r w:rsidRPr="00DA175A">
        <w:rPr>
          <w:rFonts w:ascii="Times New Roman" w:hAnsi="Times New Roman" w:cs="Times New Roman"/>
          <w:i/>
          <w:iCs/>
          <w:sz w:val="22"/>
          <w:szCs w:val="22"/>
        </w:rPr>
        <w:tab/>
        <w:t xml:space="preserve">- trop </w:t>
      </w:r>
      <w:r w:rsidRPr="00DA175A">
        <w:rPr>
          <w:rFonts w:ascii="Times New Roman" w:hAnsi="Times New Roman" w:cs="Times New Roman"/>
          <w:b/>
          <w:bCs/>
          <w:i/>
          <w:iCs/>
          <w:sz w:val="22"/>
          <w:szCs w:val="22"/>
        </w:rPr>
        <w:t>inné</w:t>
      </w:r>
      <w:r w:rsidRPr="00DA175A">
        <w:rPr>
          <w:rFonts w:ascii="Times New Roman" w:hAnsi="Times New Roman" w:cs="Times New Roman"/>
          <w:i/>
          <w:iCs/>
          <w:sz w:val="22"/>
          <w:szCs w:val="22"/>
        </w:rPr>
        <w:t xml:space="preserve"> pour être transmis à quiconque.”</w:t>
      </w:r>
    </w:p>
    <w:p w:rsidR="00762B56" w:rsidRPr="00DA175A" w:rsidRDefault="00434320" w:rsidP="00DA175A">
      <w:pPr>
        <w:spacing w:after="0"/>
        <w:jc w:val="both"/>
        <w:rPr>
          <w:rFonts w:ascii="Times New Roman" w:hAnsi="Times New Roman" w:cs="Times New Roman"/>
          <w:i/>
          <w:iCs/>
          <w:sz w:val="22"/>
          <w:szCs w:val="22"/>
        </w:rPr>
      </w:pPr>
      <w:r w:rsidRPr="00DA175A">
        <w:rPr>
          <w:rFonts w:ascii="Times New Roman" w:cs="Times New Roman"/>
          <w:i/>
          <w:iCs/>
          <w:sz w:val="22"/>
          <w:szCs w:val="22"/>
        </w:rPr>
        <w:t>‟</w:t>
      </w:r>
      <w:r w:rsidRPr="00DA175A">
        <w:rPr>
          <w:rFonts w:ascii="Times New Roman" w:hAnsi="Times New Roman" w:cs="Times New Roman"/>
          <w:i/>
          <w:iCs/>
          <w:sz w:val="22"/>
          <w:szCs w:val="22"/>
        </w:rPr>
        <w:t>Si vous trouvez que l’éducation coûte cher, essayez donc l’ignorance!“</w:t>
      </w:r>
    </w:p>
    <w:p w:rsidR="00434320" w:rsidRPr="00DA175A" w:rsidRDefault="00434320" w:rsidP="00DA175A">
      <w:pPr>
        <w:spacing w:after="0"/>
        <w:jc w:val="both"/>
        <w:rPr>
          <w:rFonts w:ascii="Times New Roman" w:hAnsi="Times New Roman" w:cs="Times New Roman"/>
          <w:b/>
          <w:bCs/>
          <w:i/>
          <w:iCs/>
          <w:sz w:val="22"/>
          <w:szCs w:val="22"/>
        </w:rPr>
      </w:pPr>
      <w:r w:rsidRPr="00DA175A">
        <w:rPr>
          <w:rFonts w:ascii="Times New Roman" w:hAnsi="Times New Roman" w:cs="Times New Roman"/>
          <w:i/>
          <w:iCs/>
          <w:sz w:val="22"/>
          <w:szCs w:val="22"/>
        </w:rPr>
        <w:t xml:space="preserve">Derek </w:t>
      </w:r>
      <w:proofErr w:type="spellStart"/>
      <w:r w:rsidRPr="00DA175A">
        <w:rPr>
          <w:rFonts w:ascii="Times New Roman" w:hAnsi="Times New Roman" w:cs="Times New Roman"/>
          <w:i/>
          <w:iCs/>
          <w:sz w:val="22"/>
          <w:szCs w:val="22"/>
        </w:rPr>
        <w:t>Bok</w:t>
      </w:r>
      <w:proofErr w:type="spellEnd"/>
      <w:r w:rsidRPr="00DA175A">
        <w:rPr>
          <w:rFonts w:ascii="Times New Roman" w:hAnsi="Times New Roman" w:cs="Times New Roman"/>
          <w:i/>
          <w:iCs/>
          <w:sz w:val="22"/>
          <w:szCs w:val="22"/>
        </w:rPr>
        <w:t xml:space="preserve"> </w:t>
      </w:r>
      <w:r w:rsidRPr="00DA175A">
        <w:rPr>
          <w:rFonts w:ascii="Times New Roman" w:hAnsi="Times New Roman" w:cs="Times New Roman"/>
          <w:b/>
          <w:bCs/>
          <w:i/>
          <w:iCs/>
          <w:sz w:val="22"/>
          <w:szCs w:val="22"/>
        </w:rPr>
        <w:t>(ex président de Harvard)</w:t>
      </w:r>
    </w:p>
    <w:p w:rsidR="00434320" w:rsidRPr="00DA175A" w:rsidRDefault="00434320" w:rsidP="00DA175A">
      <w:pPr>
        <w:spacing w:after="0"/>
        <w:jc w:val="both"/>
        <w:rPr>
          <w:rFonts w:ascii="Times New Roman" w:hAnsi="Times New Roman" w:cs="Times New Roman"/>
          <w:b/>
          <w:bCs/>
          <w:i/>
          <w:iCs/>
          <w:sz w:val="22"/>
          <w:szCs w:val="22"/>
        </w:rPr>
      </w:pPr>
    </w:p>
    <w:p w:rsidR="002353E7" w:rsidRPr="00DA175A" w:rsidRDefault="002353E7" w:rsidP="00DA175A">
      <w:pPr>
        <w:spacing w:after="0"/>
        <w:jc w:val="both"/>
        <w:rPr>
          <w:rFonts w:ascii="Times New Roman" w:hAnsi="Times New Roman" w:cs="Times New Roman"/>
          <w:b/>
          <w:bCs/>
          <w:iCs/>
          <w:sz w:val="22"/>
          <w:szCs w:val="22"/>
        </w:rPr>
      </w:pPr>
      <w:r w:rsidRPr="00DA175A">
        <w:rPr>
          <w:rFonts w:ascii="Times New Roman" w:hAnsi="Times New Roman" w:cs="Times New Roman"/>
          <w:b/>
          <w:bCs/>
          <w:iCs/>
          <w:sz w:val="22"/>
          <w:szCs w:val="22"/>
        </w:rPr>
        <w:t>1 - Introduction </w:t>
      </w:r>
    </w:p>
    <w:p w:rsidR="00B123E8" w:rsidRPr="00DA175A" w:rsidRDefault="00B123E8" w:rsidP="00DA175A">
      <w:pPr>
        <w:spacing w:after="0"/>
        <w:jc w:val="both"/>
        <w:rPr>
          <w:rFonts w:ascii="Times New Roman" w:hAnsi="Times New Roman" w:cs="Times New Roman"/>
          <w:bCs/>
          <w:iCs/>
          <w:sz w:val="22"/>
          <w:szCs w:val="22"/>
        </w:rPr>
      </w:pPr>
    </w:p>
    <w:p w:rsidR="00434320" w:rsidRPr="00DA175A" w:rsidRDefault="00434320" w:rsidP="00DA175A">
      <w:pPr>
        <w:spacing w:after="0"/>
        <w:jc w:val="both"/>
        <w:rPr>
          <w:rFonts w:ascii="Times New Roman" w:hAnsi="Times New Roman" w:cs="Times New Roman"/>
          <w:bCs/>
          <w:iCs/>
          <w:sz w:val="22"/>
          <w:szCs w:val="22"/>
        </w:rPr>
      </w:pPr>
      <w:r w:rsidRPr="00DA175A">
        <w:rPr>
          <w:rFonts w:ascii="Times New Roman" w:hAnsi="Times New Roman" w:cs="Times New Roman"/>
          <w:bCs/>
          <w:iCs/>
          <w:sz w:val="22"/>
          <w:szCs w:val="22"/>
        </w:rPr>
        <w:t>Le CIPE a été créé il y a quelques mois au sein de l’université d’Aix-Marseille, dans un double contexte :</w:t>
      </w:r>
    </w:p>
    <w:p w:rsidR="00434320" w:rsidRPr="00DA175A" w:rsidRDefault="00434320" w:rsidP="00DA175A">
      <w:pPr>
        <w:pStyle w:val="Paragraphedeliste"/>
        <w:numPr>
          <w:ilvl w:val="0"/>
          <w:numId w:val="1"/>
        </w:numPr>
        <w:spacing w:after="0"/>
        <w:jc w:val="both"/>
        <w:rPr>
          <w:rFonts w:ascii="Times New Roman" w:hAnsi="Times New Roman" w:cs="Times New Roman"/>
          <w:sz w:val="22"/>
          <w:szCs w:val="22"/>
        </w:rPr>
      </w:pPr>
      <w:r w:rsidRPr="00DA175A">
        <w:rPr>
          <w:rFonts w:ascii="Times New Roman" w:hAnsi="Times New Roman" w:cs="Times New Roman"/>
          <w:sz w:val="22"/>
          <w:szCs w:val="22"/>
        </w:rPr>
        <w:t>Le contexte général de l’évaluation des universités et celui de la mission formation des universités qui nous impose de favoriser l’insertion des diplômés sur le marché du travail.</w:t>
      </w:r>
    </w:p>
    <w:p w:rsidR="00434320" w:rsidRPr="00DA175A" w:rsidRDefault="00434320" w:rsidP="00DA175A">
      <w:pPr>
        <w:pStyle w:val="Paragraphedeliste"/>
        <w:numPr>
          <w:ilvl w:val="0"/>
          <w:numId w:val="1"/>
        </w:numPr>
        <w:spacing w:after="0"/>
        <w:jc w:val="both"/>
        <w:rPr>
          <w:rFonts w:ascii="Times New Roman" w:hAnsi="Times New Roman" w:cs="Times New Roman"/>
          <w:sz w:val="22"/>
          <w:szCs w:val="22"/>
        </w:rPr>
      </w:pPr>
      <w:r w:rsidRPr="00DA175A">
        <w:rPr>
          <w:rFonts w:ascii="Times New Roman" w:hAnsi="Times New Roman" w:cs="Times New Roman"/>
          <w:sz w:val="22"/>
          <w:szCs w:val="22"/>
        </w:rPr>
        <w:t>Le contexte local lié à la fois au projet stratégique élaboré par l’université au moment de la fusion (« initier un processus continu d’amélioration de la qualité des formations ») et aux engagements pris lors du contrat d’établissement  de « créer une structure dédiée » à la qualité des formations.</w:t>
      </w:r>
    </w:p>
    <w:p w:rsidR="00434320" w:rsidRPr="00DA175A" w:rsidRDefault="00434320" w:rsidP="00DA175A">
      <w:pPr>
        <w:pStyle w:val="Paragraphedeliste"/>
        <w:spacing w:after="0"/>
        <w:ind w:left="1420"/>
        <w:jc w:val="both"/>
        <w:rPr>
          <w:rFonts w:ascii="Times New Roman" w:hAnsi="Times New Roman" w:cs="Times New Roman"/>
          <w:sz w:val="22"/>
          <w:szCs w:val="22"/>
        </w:rPr>
      </w:pPr>
    </w:p>
    <w:p w:rsidR="00434320" w:rsidRPr="00DA175A" w:rsidRDefault="00434320" w:rsidP="00DA175A">
      <w:pPr>
        <w:pStyle w:val="Paragraphedeliste"/>
        <w:spacing w:after="0"/>
        <w:ind w:left="1420" w:hanging="1420"/>
        <w:jc w:val="both"/>
        <w:rPr>
          <w:rFonts w:ascii="Times New Roman" w:hAnsi="Times New Roman" w:cs="Times New Roman"/>
          <w:b/>
          <w:sz w:val="22"/>
          <w:szCs w:val="22"/>
        </w:rPr>
      </w:pPr>
      <w:r w:rsidRPr="00DA175A">
        <w:rPr>
          <w:rFonts w:ascii="Times New Roman" w:hAnsi="Times New Roman" w:cs="Times New Roman"/>
          <w:b/>
          <w:sz w:val="22"/>
          <w:szCs w:val="22"/>
        </w:rPr>
        <w:t>Les leçons d’un « </w:t>
      </w:r>
      <w:proofErr w:type="spellStart"/>
      <w:r w:rsidRPr="00DA175A">
        <w:rPr>
          <w:rFonts w:ascii="Times New Roman" w:hAnsi="Times New Roman" w:cs="Times New Roman"/>
          <w:b/>
          <w:i/>
          <w:sz w:val="22"/>
          <w:szCs w:val="22"/>
        </w:rPr>
        <w:t>benchmarking</w:t>
      </w:r>
      <w:proofErr w:type="spellEnd"/>
      <w:r w:rsidRPr="00DA175A">
        <w:rPr>
          <w:rFonts w:ascii="Times New Roman" w:hAnsi="Times New Roman" w:cs="Times New Roman"/>
          <w:b/>
          <w:sz w:val="22"/>
          <w:szCs w:val="22"/>
        </w:rPr>
        <w:t> »</w:t>
      </w:r>
    </w:p>
    <w:p w:rsidR="00434320" w:rsidRPr="00DA175A" w:rsidRDefault="00434320" w:rsidP="00DA175A">
      <w:pPr>
        <w:pStyle w:val="Paragraphedeliste"/>
        <w:spacing w:after="0"/>
        <w:ind w:left="0"/>
        <w:jc w:val="both"/>
        <w:rPr>
          <w:rFonts w:ascii="Times New Roman" w:hAnsi="Times New Roman" w:cs="Times New Roman"/>
          <w:sz w:val="22"/>
          <w:szCs w:val="22"/>
        </w:rPr>
      </w:pPr>
      <w:r w:rsidRPr="00DA175A">
        <w:rPr>
          <w:rFonts w:ascii="Times New Roman" w:hAnsi="Times New Roman" w:cs="Times New Roman"/>
          <w:sz w:val="22"/>
          <w:szCs w:val="22"/>
        </w:rPr>
        <w:t>Toutes les universités engagées dans cette dynamique d’amélioration de la qualité des formations, ont en commun les caractéristiques suivantes :</w:t>
      </w:r>
    </w:p>
    <w:p w:rsidR="00434320" w:rsidRPr="00DA175A" w:rsidRDefault="00434320" w:rsidP="00DA175A">
      <w:pPr>
        <w:pStyle w:val="Paragraphedeliste"/>
        <w:numPr>
          <w:ilvl w:val="0"/>
          <w:numId w:val="2"/>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Actions inscrites dans une politique d’établissement à long terme visant </w:t>
      </w:r>
      <w:r w:rsidRPr="00DA175A">
        <w:rPr>
          <w:rFonts w:ascii="Times New Roman" w:hAnsi="Times New Roman" w:cs="Times New Roman"/>
          <w:sz w:val="22"/>
          <w:szCs w:val="22"/>
        </w:rPr>
        <w:t xml:space="preserve"> développer une culture de la qualité pédagogique </w:t>
      </w:r>
    </w:p>
    <w:p w:rsidR="00434320" w:rsidRPr="00DA175A" w:rsidRDefault="00434320" w:rsidP="00DA175A">
      <w:pPr>
        <w:pStyle w:val="Paragraphedeliste"/>
        <w:numPr>
          <w:ilvl w:val="0"/>
          <w:numId w:val="2"/>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Visions globales de cette problématique: </w:t>
      </w:r>
    </w:p>
    <w:p w:rsidR="00434320" w:rsidRPr="00DA175A" w:rsidRDefault="00434320" w:rsidP="00DA175A">
      <w:pPr>
        <w:pStyle w:val="Paragraphedeliste"/>
        <w:numPr>
          <w:ilvl w:val="0"/>
          <w:numId w:val="3"/>
        </w:numPr>
        <w:spacing w:after="0"/>
        <w:ind w:firstLine="273"/>
        <w:jc w:val="both"/>
        <w:rPr>
          <w:rFonts w:ascii="Times New Roman" w:hAnsi="Times New Roman" w:cs="Times New Roman"/>
          <w:sz w:val="22"/>
          <w:szCs w:val="22"/>
        </w:rPr>
      </w:pPr>
      <w:r w:rsidRPr="00DA175A">
        <w:rPr>
          <w:rFonts w:ascii="Times New Roman" w:hAnsi="Times New Roman" w:cs="Times New Roman"/>
          <w:sz w:val="22"/>
          <w:szCs w:val="22"/>
        </w:rPr>
        <w:t xml:space="preserve"> formation, soutien, accompagnement à des projets des enseignants, </w:t>
      </w:r>
    </w:p>
    <w:p w:rsidR="00434320" w:rsidRPr="00DA175A" w:rsidRDefault="00434320" w:rsidP="00DA175A">
      <w:pPr>
        <w:pStyle w:val="Paragraphedeliste"/>
        <w:numPr>
          <w:ilvl w:val="0"/>
          <w:numId w:val="3"/>
        </w:numPr>
        <w:spacing w:after="0"/>
        <w:ind w:firstLine="273"/>
        <w:jc w:val="both"/>
        <w:rPr>
          <w:rFonts w:ascii="Times New Roman" w:hAnsi="Times New Roman" w:cs="Times New Roman"/>
          <w:sz w:val="22"/>
          <w:szCs w:val="22"/>
        </w:rPr>
      </w:pPr>
      <w:r w:rsidRPr="00DA175A">
        <w:rPr>
          <w:rFonts w:ascii="Times New Roman" w:hAnsi="Times New Roman" w:cs="Times New Roman"/>
          <w:sz w:val="22"/>
          <w:szCs w:val="22"/>
        </w:rPr>
        <w:t xml:space="preserve"> communication, mutualisation, </w:t>
      </w:r>
    </w:p>
    <w:p w:rsidR="00434320" w:rsidRPr="00DA175A" w:rsidRDefault="00434320" w:rsidP="00DA175A">
      <w:pPr>
        <w:pStyle w:val="Paragraphedeliste"/>
        <w:numPr>
          <w:ilvl w:val="0"/>
          <w:numId w:val="3"/>
        </w:numPr>
        <w:spacing w:after="0"/>
        <w:ind w:firstLine="273"/>
        <w:jc w:val="both"/>
        <w:rPr>
          <w:rFonts w:ascii="Times New Roman" w:hAnsi="Times New Roman" w:cs="Times New Roman"/>
          <w:sz w:val="22"/>
          <w:szCs w:val="22"/>
        </w:rPr>
      </w:pPr>
      <w:r w:rsidRPr="00DA175A">
        <w:rPr>
          <w:rFonts w:ascii="Times New Roman" w:hAnsi="Times New Roman" w:cs="Times New Roman"/>
          <w:sz w:val="22"/>
          <w:szCs w:val="22"/>
        </w:rPr>
        <w:t xml:space="preserve"> ET reconnaissance et promotion de l’acte pédagogique </w:t>
      </w:r>
    </w:p>
    <w:p w:rsidR="00434320" w:rsidRPr="00DA175A" w:rsidRDefault="00434320" w:rsidP="00DA175A">
      <w:pPr>
        <w:pStyle w:val="Paragraphedeliste"/>
        <w:numPr>
          <w:ilvl w:val="0"/>
          <w:numId w:val="4"/>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Organisation du SI autour de la pédagogie</w:t>
      </w:r>
    </w:p>
    <w:p w:rsidR="00434320" w:rsidRPr="00DA175A" w:rsidRDefault="00434320" w:rsidP="00DA175A">
      <w:pPr>
        <w:pStyle w:val="Paragraphedeliste"/>
        <w:numPr>
          <w:ilvl w:val="0"/>
          <w:numId w:val="4"/>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Reconnaissance au même niveau des 2 missions : recherche et formation. </w:t>
      </w:r>
    </w:p>
    <w:p w:rsidR="00434320" w:rsidRPr="00DA175A" w:rsidRDefault="00434320" w:rsidP="00DA175A">
      <w:pPr>
        <w:pStyle w:val="Paragraphedeliste"/>
        <w:spacing w:after="0"/>
        <w:jc w:val="both"/>
        <w:rPr>
          <w:rFonts w:ascii="Times New Roman" w:hAnsi="Times New Roman" w:cs="Times New Roman"/>
          <w:sz w:val="22"/>
          <w:szCs w:val="22"/>
        </w:rPr>
      </w:pPr>
    </w:p>
    <w:p w:rsidR="00434320" w:rsidRPr="00DA175A" w:rsidRDefault="00434320" w:rsidP="00DA175A">
      <w:pPr>
        <w:pStyle w:val="Paragraphedeliste"/>
        <w:spacing w:after="0"/>
        <w:ind w:left="0"/>
        <w:jc w:val="both"/>
        <w:rPr>
          <w:rFonts w:ascii="Times New Roman" w:hAnsi="Times New Roman" w:cs="Times New Roman"/>
          <w:b/>
          <w:sz w:val="22"/>
          <w:szCs w:val="22"/>
        </w:rPr>
      </w:pPr>
      <w:r w:rsidRPr="00DA175A">
        <w:rPr>
          <w:rFonts w:ascii="Times New Roman" w:hAnsi="Times New Roman" w:cs="Times New Roman"/>
          <w:b/>
          <w:sz w:val="22"/>
          <w:szCs w:val="22"/>
        </w:rPr>
        <w:t>La stratégie d’AMU (Aix-Marseille Université)</w:t>
      </w:r>
    </w:p>
    <w:p w:rsidR="00434320" w:rsidRPr="00DA175A" w:rsidRDefault="00434320" w:rsidP="00DA175A">
      <w:pPr>
        <w:pStyle w:val="Paragraphedeliste"/>
        <w:spacing w:after="0"/>
        <w:ind w:left="0"/>
        <w:jc w:val="both"/>
        <w:rPr>
          <w:rFonts w:ascii="Times New Roman" w:hAnsi="Times New Roman" w:cs="Times New Roman"/>
          <w:sz w:val="22"/>
          <w:szCs w:val="22"/>
        </w:rPr>
      </w:pPr>
      <w:r w:rsidRPr="00DA175A">
        <w:rPr>
          <w:rFonts w:ascii="Times New Roman" w:hAnsi="Times New Roman" w:cs="Times New Roman"/>
          <w:sz w:val="22"/>
          <w:szCs w:val="22"/>
        </w:rPr>
        <w:t xml:space="preserve">Elle consiste à mettre en œuvre une pédagogie innovante: active, non standardisée, en constante évolution et conçue de manière globale. </w:t>
      </w:r>
    </w:p>
    <w:p w:rsidR="001240B4" w:rsidRPr="00DA175A" w:rsidRDefault="00434320" w:rsidP="00DA175A">
      <w:pPr>
        <w:pStyle w:val="Paragraphedeliste"/>
        <w:spacing w:after="0"/>
        <w:ind w:left="0"/>
        <w:jc w:val="both"/>
        <w:rPr>
          <w:rFonts w:ascii="Times New Roman" w:hAnsi="Times New Roman" w:cs="Times New Roman"/>
          <w:sz w:val="22"/>
          <w:szCs w:val="22"/>
        </w:rPr>
      </w:pPr>
      <w:r w:rsidRPr="00DA175A">
        <w:rPr>
          <w:rFonts w:ascii="Times New Roman" w:hAnsi="Times New Roman" w:cs="Times New Roman"/>
          <w:sz w:val="22"/>
          <w:szCs w:val="22"/>
        </w:rPr>
        <w:t>Pour cela, il est souhaitable de généraliser les méthodes innovantes existantes</w:t>
      </w:r>
      <w:r w:rsidR="001240B4" w:rsidRPr="00DA175A">
        <w:rPr>
          <w:rFonts w:ascii="Times New Roman" w:hAnsi="Times New Roman" w:cs="Times New Roman"/>
          <w:sz w:val="22"/>
          <w:szCs w:val="22"/>
        </w:rPr>
        <w:t xml:space="preserve"> et d’en développer d’autres. Il</w:t>
      </w:r>
      <w:r w:rsidRPr="00DA175A">
        <w:rPr>
          <w:rFonts w:ascii="Times New Roman" w:hAnsi="Times New Roman" w:cs="Times New Roman"/>
          <w:sz w:val="22"/>
          <w:szCs w:val="22"/>
        </w:rPr>
        <w:t xml:space="preserve"> est aussi indispensable de valoriser l’investissement pédagogique dans l’</w:t>
      </w:r>
      <w:r w:rsidR="001240B4" w:rsidRPr="00DA175A">
        <w:rPr>
          <w:rFonts w:ascii="Times New Roman" w:hAnsi="Times New Roman" w:cs="Times New Roman"/>
          <w:sz w:val="22"/>
          <w:szCs w:val="22"/>
        </w:rPr>
        <w:t>évolution</w:t>
      </w:r>
      <w:r w:rsidRPr="00DA175A">
        <w:rPr>
          <w:rFonts w:ascii="Times New Roman" w:hAnsi="Times New Roman" w:cs="Times New Roman"/>
          <w:sz w:val="22"/>
          <w:szCs w:val="22"/>
        </w:rPr>
        <w:t xml:space="preserve"> de carrière</w:t>
      </w:r>
      <w:r w:rsidR="001240B4" w:rsidRPr="00DA175A">
        <w:rPr>
          <w:rFonts w:ascii="Times New Roman" w:hAnsi="Times New Roman" w:cs="Times New Roman"/>
          <w:sz w:val="22"/>
          <w:szCs w:val="22"/>
        </w:rPr>
        <w:t>.</w:t>
      </w:r>
    </w:p>
    <w:p w:rsidR="005F3EDA" w:rsidRPr="00DA175A" w:rsidRDefault="005F3EDA" w:rsidP="00DA175A">
      <w:pPr>
        <w:pStyle w:val="Paragraphedeliste"/>
        <w:spacing w:after="0"/>
        <w:ind w:left="0"/>
        <w:jc w:val="both"/>
        <w:rPr>
          <w:rFonts w:ascii="Times New Roman" w:hAnsi="Times New Roman" w:cs="Times New Roman"/>
          <w:sz w:val="22"/>
          <w:szCs w:val="22"/>
        </w:rPr>
      </w:pPr>
    </w:p>
    <w:p w:rsidR="001240B4" w:rsidRPr="00DA175A" w:rsidRDefault="001240B4" w:rsidP="00DA175A">
      <w:pPr>
        <w:pStyle w:val="Paragraphedeliste"/>
        <w:spacing w:after="0"/>
        <w:ind w:left="0"/>
        <w:jc w:val="both"/>
        <w:rPr>
          <w:rFonts w:ascii="Times New Roman" w:hAnsi="Times New Roman" w:cs="Times New Roman"/>
          <w:sz w:val="22"/>
          <w:szCs w:val="22"/>
        </w:rPr>
      </w:pPr>
      <w:r w:rsidRPr="00DA175A">
        <w:rPr>
          <w:rFonts w:ascii="Times New Roman" w:hAnsi="Times New Roman" w:cs="Times New Roman"/>
          <w:sz w:val="22"/>
          <w:szCs w:val="22"/>
        </w:rPr>
        <w:t>Cette stratégie nécessite des moyens :</w:t>
      </w:r>
    </w:p>
    <w:p w:rsidR="001240B4" w:rsidRPr="00DA175A" w:rsidRDefault="001240B4" w:rsidP="00DA175A">
      <w:pPr>
        <w:pStyle w:val="Paragraphedeliste"/>
        <w:spacing w:after="0"/>
        <w:ind w:left="0"/>
        <w:jc w:val="both"/>
        <w:rPr>
          <w:rFonts w:ascii="Times New Roman" w:hAnsi="Times New Roman" w:cs="Times New Roman"/>
          <w:b/>
          <w:sz w:val="22"/>
          <w:szCs w:val="22"/>
        </w:rPr>
      </w:pPr>
      <w:r w:rsidRPr="00DA175A">
        <w:rPr>
          <w:rFonts w:ascii="Times New Roman" w:hAnsi="Times New Roman" w:cs="Times New Roman"/>
          <w:b/>
          <w:sz w:val="22"/>
          <w:szCs w:val="22"/>
        </w:rPr>
        <w:lastRenderedPageBreak/>
        <w:t>Au niveau institutionnel</w:t>
      </w:r>
    </w:p>
    <w:p w:rsidR="001240B4" w:rsidRPr="00DA175A" w:rsidRDefault="001240B4" w:rsidP="00DA175A">
      <w:pPr>
        <w:pStyle w:val="Paragraphedeliste"/>
        <w:numPr>
          <w:ilvl w:val="0"/>
          <w:numId w:val="5"/>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Déclaration politique de l’équipe de gouvernance</w:t>
      </w:r>
    </w:p>
    <w:p w:rsidR="001240B4" w:rsidRPr="00DA175A" w:rsidRDefault="005F3EDA" w:rsidP="00DA175A">
      <w:pPr>
        <w:spacing w:after="0"/>
        <w:ind w:left="1134"/>
        <w:jc w:val="both"/>
        <w:rPr>
          <w:rFonts w:ascii="Times New Roman" w:hAnsi="Times New Roman" w:cs="Times New Roman"/>
          <w:i/>
          <w:sz w:val="22"/>
          <w:szCs w:val="22"/>
        </w:rPr>
      </w:pPr>
      <w:r w:rsidRPr="00DA175A">
        <w:rPr>
          <w:rFonts w:ascii="Times New Roman" w:hAnsi="Times New Roman" w:cs="Times New Roman"/>
          <w:i/>
          <w:sz w:val="22"/>
          <w:szCs w:val="22"/>
        </w:rPr>
        <w:t>« </w:t>
      </w:r>
      <w:r w:rsidR="001240B4" w:rsidRPr="00DA175A">
        <w:rPr>
          <w:rFonts w:ascii="Times New Roman" w:hAnsi="Times New Roman" w:cs="Times New Roman"/>
          <w:i/>
          <w:sz w:val="22"/>
          <w:szCs w:val="22"/>
        </w:rPr>
        <w:t xml:space="preserve">Toutes ces considérations doivent être organisées à travers un </w:t>
      </w:r>
      <w:r w:rsidR="001240B4" w:rsidRPr="00DA175A">
        <w:rPr>
          <w:rFonts w:ascii="Times New Roman" w:hAnsi="Times New Roman" w:cs="Times New Roman"/>
          <w:b/>
          <w:bCs/>
          <w:i/>
          <w:sz w:val="22"/>
          <w:szCs w:val="22"/>
        </w:rPr>
        <w:t>projet pédagogique global.</w:t>
      </w:r>
    </w:p>
    <w:p w:rsidR="001240B4" w:rsidRPr="00DA175A" w:rsidRDefault="001240B4" w:rsidP="00DA175A">
      <w:pPr>
        <w:spacing w:after="0"/>
        <w:ind w:left="1134"/>
        <w:jc w:val="both"/>
        <w:rPr>
          <w:rFonts w:ascii="Times New Roman" w:hAnsi="Times New Roman" w:cs="Times New Roman"/>
          <w:i/>
          <w:sz w:val="22"/>
          <w:szCs w:val="22"/>
        </w:rPr>
      </w:pPr>
      <w:r w:rsidRPr="00DA175A">
        <w:rPr>
          <w:rFonts w:ascii="Times New Roman" w:hAnsi="Times New Roman" w:cs="Times New Roman"/>
          <w:i/>
          <w:sz w:val="22"/>
          <w:szCs w:val="22"/>
        </w:rPr>
        <w:t>Il s’agit de mettre en place une pédagogie de grande qualité susceptible de former des étudiants autonomes, capables de s’adapter aux changements, de développer leurs talents créatifs, réactifs, bien adaptés à l’économie de la connaissance, c’est-à-dire capables d’innover, de développer, gérer et capitaliser les connaissances. Des étudiants qui se sentent à l’aide dans le monde socio-économique en constante mutation. Pour répondre à ce défi, car il s’agit vraiment d’un défi, il faut développer un projet global, tous les niveaux doivent être impactés, tous les aspects doivent être appréhendés.</w:t>
      </w:r>
    </w:p>
    <w:p w:rsidR="001240B4" w:rsidRPr="00DA175A" w:rsidRDefault="001240B4" w:rsidP="00DA175A">
      <w:pPr>
        <w:spacing w:after="0"/>
        <w:ind w:left="1134"/>
        <w:jc w:val="both"/>
        <w:rPr>
          <w:rFonts w:ascii="Times New Roman" w:hAnsi="Times New Roman" w:cs="Times New Roman"/>
          <w:i/>
          <w:sz w:val="22"/>
          <w:szCs w:val="22"/>
        </w:rPr>
      </w:pPr>
      <w:r w:rsidRPr="00DA175A">
        <w:rPr>
          <w:rFonts w:ascii="Times New Roman" w:hAnsi="Times New Roman" w:cs="Times New Roman"/>
          <w:b/>
          <w:bCs/>
          <w:i/>
          <w:sz w:val="22"/>
          <w:szCs w:val="22"/>
        </w:rPr>
        <w:t>Une volonté politique</w:t>
      </w:r>
      <w:r w:rsidRPr="00DA175A">
        <w:rPr>
          <w:rFonts w:ascii="Times New Roman" w:hAnsi="Times New Roman" w:cs="Times New Roman"/>
          <w:i/>
          <w:sz w:val="22"/>
          <w:szCs w:val="22"/>
        </w:rPr>
        <w:t xml:space="preserve"> nécessaire qui se traduira dans une </w:t>
      </w:r>
      <w:r w:rsidRPr="00DA175A">
        <w:rPr>
          <w:rFonts w:ascii="Times New Roman" w:hAnsi="Times New Roman" w:cs="Times New Roman"/>
          <w:b/>
          <w:bCs/>
          <w:i/>
          <w:sz w:val="22"/>
          <w:szCs w:val="22"/>
        </w:rPr>
        <w:t>charte pédagogique, véritable acte d’engagement de l’université en faveur d’une pédagogie du meilleur niveau</w:t>
      </w:r>
      <w:r w:rsidRPr="00DA175A">
        <w:rPr>
          <w:rFonts w:ascii="Times New Roman" w:hAnsi="Times New Roman" w:cs="Times New Roman"/>
          <w:i/>
          <w:sz w:val="22"/>
          <w:szCs w:val="22"/>
        </w:rPr>
        <w:t>. Largement diffusée, elle contribuera à donner une image positive augmentant l’attractivité de l’établissement. Elle se concrétisera par la mise à disposition de moyens financiers dédiés, avec la mise en place d’un Fonds d’intervention pédagogique qui mobilisera des sommes significatives.</w:t>
      </w:r>
      <w:r w:rsidR="005F3EDA" w:rsidRPr="00DA175A">
        <w:rPr>
          <w:rFonts w:ascii="Times New Roman" w:hAnsi="Times New Roman" w:cs="Times New Roman"/>
          <w:i/>
          <w:sz w:val="22"/>
          <w:szCs w:val="22"/>
        </w:rPr>
        <w:t> »</w:t>
      </w:r>
    </w:p>
    <w:p w:rsidR="001240B4" w:rsidRPr="00DA175A" w:rsidRDefault="001240B4" w:rsidP="00DA175A">
      <w:pPr>
        <w:pStyle w:val="Paragraphedeliste"/>
        <w:spacing w:after="0"/>
        <w:ind w:left="1440"/>
        <w:jc w:val="both"/>
        <w:rPr>
          <w:rFonts w:ascii="Times New Roman" w:hAnsi="Times New Roman" w:cs="Times New Roman"/>
          <w:sz w:val="22"/>
          <w:szCs w:val="22"/>
        </w:rPr>
      </w:pPr>
    </w:p>
    <w:p w:rsidR="001240B4" w:rsidRPr="00DA175A" w:rsidRDefault="001240B4" w:rsidP="00DA175A">
      <w:pPr>
        <w:pStyle w:val="Paragraphedeliste"/>
        <w:numPr>
          <w:ilvl w:val="0"/>
          <w:numId w:val="5"/>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Charte pédagogique</w:t>
      </w:r>
      <w:r w:rsidR="002353E7" w:rsidRPr="00DA175A">
        <w:rPr>
          <w:rFonts w:ascii="Times New Roman" w:hAnsi="Times New Roman" w:cs="Times New Roman"/>
          <w:sz w:val="22"/>
          <w:szCs w:val="22"/>
        </w:rPr>
        <w:t> : qui définira le contrat « moral » établi entre l’université et ses étudiants, concernant la qualité des formations</w:t>
      </w:r>
    </w:p>
    <w:p w:rsidR="001240B4" w:rsidRPr="00DA175A" w:rsidRDefault="001240B4" w:rsidP="00DA175A">
      <w:pPr>
        <w:pStyle w:val="Paragraphedeliste"/>
        <w:numPr>
          <w:ilvl w:val="0"/>
          <w:numId w:val="5"/>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Structure dédiée</w:t>
      </w:r>
      <w:r w:rsidR="002353E7" w:rsidRPr="00DA175A">
        <w:rPr>
          <w:rFonts w:ascii="Times New Roman" w:hAnsi="Times New Roman" w:cs="Times New Roman"/>
          <w:sz w:val="22"/>
          <w:szCs w:val="22"/>
        </w:rPr>
        <w:t xml:space="preserve"> </w:t>
      </w:r>
      <w:r w:rsidR="002353E7" w:rsidRPr="00DA175A">
        <w:rPr>
          <w:rFonts w:ascii="Times New Roman" w:hAnsi="Times New Roman" w:cs="Times New Roman"/>
          <w:sz w:val="22"/>
          <w:szCs w:val="22"/>
        </w:rPr>
        <w:sym w:font="Wingdings" w:char="F0E0"/>
      </w:r>
      <w:r w:rsidR="002353E7" w:rsidRPr="00DA175A">
        <w:rPr>
          <w:rFonts w:ascii="Times New Roman" w:hAnsi="Times New Roman" w:cs="Times New Roman"/>
          <w:sz w:val="22"/>
          <w:szCs w:val="22"/>
        </w:rPr>
        <w:t xml:space="preserve"> c’est le CIPE</w:t>
      </w:r>
    </w:p>
    <w:p w:rsidR="001240B4" w:rsidRPr="00DA175A" w:rsidRDefault="001240B4" w:rsidP="00DA175A">
      <w:pPr>
        <w:pStyle w:val="Paragraphedeliste"/>
        <w:numPr>
          <w:ilvl w:val="0"/>
          <w:numId w:val="5"/>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Budget identifié</w:t>
      </w:r>
      <w:r w:rsidR="002353E7" w:rsidRPr="00DA175A">
        <w:rPr>
          <w:rFonts w:ascii="Times New Roman" w:hAnsi="Times New Roman" w:cs="Times New Roman"/>
          <w:sz w:val="22"/>
          <w:szCs w:val="22"/>
        </w:rPr>
        <w:t>, car sans moyens financiers, le soutien aux enseignants désirant s’impliquer dans une démarche d’amélioration et d’innovation ne pourra exister.</w:t>
      </w:r>
    </w:p>
    <w:p w:rsidR="001240B4" w:rsidRPr="00DA175A" w:rsidRDefault="001240B4" w:rsidP="00DA175A">
      <w:pPr>
        <w:pStyle w:val="Paragraphedeliste"/>
        <w:numPr>
          <w:ilvl w:val="0"/>
          <w:numId w:val="5"/>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Prise en compte des compétences pédagogiques dans les recrutements</w:t>
      </w:r>
    </w:p>
    <w:p w:rsidR="001240B4" w:rsidRPr="00DA175A" w:rsidRDefault="001240B4" w:rsidP="00DA175A">
      <w:pPr>
        <w:pStyle w:val="Paragraphedeliste"/>
        <w:spacing w:after="0"/>
        <w:ind w:left="0"/>
        <w:jc w:val="both"/>
        <w:rPr>
          <w:rFonts w:ascii="Times New Roman" w:hAnsi="Times New Roman" w:cs="Times New Roman"/>
          <w:sz w:val="22"/>
          <w:szCs w:val="22"/>
        </w:rPr>
      </w:pPr>
      <w:r w:rsidRPr="00DA175A">
        <w:rPr>
          <w:rFonts w:ascii="Times New Roman" w:hAnsi="Times New Roman" w:cs="Times New Roman"/>
          <w:sz w:val="22"/>
          <w:szCs w:val="22"/>
        </w:rPr>
        <w:t xml:space="preserve"> </w:t>
      </w:r>
    </w:p>
    <w:p w:rsidR="001240B4" w:rsidRPr="00DA175A" w:rsidRDefault="001240B4" w:rsidP="00DA175A">
      <w:pPr>
        <w:pStyle w:val="Paragraphedeliste"/>
        <w:spacing w:after="0"/>
        <w:ind w:left="0"/>
        <w:jc w:val="both"/>
        <w:rPr>
          <w:rFonts w:ascii="Times New Roman" w:hAnsi="Times New Roman" w:cs="Times New Roman"/>
          <w:b/>
          <w:sz w:val="22"/>
          <w:szCs w:val="22"/>
        </w:rPr>
      </w:pPr>
      <w:r w:rsidRPr="00DA175A">
        <w:rPr>
          <w:rFonts w:ascii="Times New Roman" w:hAnsi="Times New Roman" w:cs="Times New Roman"/>
          <w:sz w:val="22"/>
          <w:szCs w:val="22"/>
        </w:rPr>
        <w:t xml:space="preserve"> </w:t>
      </w:r>
      <w:r w:rsidRPr="00DA175A">
        <w:rPr>
          <w:rFonts w:ascii="Times New Roman" w:hAnsi="Times New Roman" w:cs="Times New Roman"/>
          <w:b/>
          <w:sz w:val="22"/>
          <w:szCs w:val="22"/>
        </w:rPr>
        <w:t>Au niveau pédagogique</w:t>
      </w:r>
    </w:p>
    <w:p w:rsidR="002353E7" w:rsidRPr="00DA175A" w:rsidRDefault="002353E7" w:rsidP="00DA175A">
      <w:pPr>
        <w:pStyle w:val="Paragraphedeliste"/>
        <w:spacing w:after="0"/>
        <w:ind w:left="284"/>
        <w:jc w:val="both"/>
        <w:rPr>
          <w:rFonts w:ascii="Times New Roman" w:hAnsi="Times New Roman" w:cs="Times New Roman"/>
          <w:b/>
          <w:sz w:val="22"/>
          <w:szCs w:val="22"/>
        </w:rPr>
      </w:pPr>
      <w:r w:rsidRPr="00DA175A">
        <w:rPr>
          <w:rFonts w:ascii="Times New Roman" w:hAnsi="Times New Roman" w:cs="Times New Roman"/>
          <w:b/>
          <w:sz w:val="22"/>
          <w:szCs w:val="22"/>
        </w:rPr>
        <w:t>Création d’une charge de mission : formation (innovation, soutien pédagogique)</w:t>
      </w:r>
    </w:p>
    <w:p w:rsidR="001240B4" w:rsidRPr="00DA175A" w:rsidRDefault="001240B4" w:rsidP="00DA175A">
      <w:pPr>
        <w:pStyle w:val="Paragraphedeliste"/>
        <w:numPr>
          <w:ilvl w:val="0"/>
          <w:numId w:val="6"/>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Formation des enseignants</w:t>
      </w:r>
    </w:p>
    <w:p w:rsidR="001240B4" w:rsidRPr="00DA175A" w:rsidRDefault="001240B4" w:rsidP="00DA175A">
      <w:pPr>
        <w:pStyle w:val="Paragraphedeliste"/>
        <w:numPr>
          <w:ilvl w:val="0"/>
          <w:numId w:val="6"/>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Services aux enseignants</w:t>
      </w:r>
    </w:p>
    <w:p w:rsidR="001240B4" w:rsidRPr="00DA175A" w:rsidRDefault="001240B4" w:rsidP="00DA175A">
      <w:pPr>
        <w:pStyle w:val="Paragraphedeliste"/>
        <w:numPr>
          <w:ilvl w:val="0"/>
          <w:numId w:val="6"/>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Mutualisation et veille</w:t>
      </w:r>
    </w:p>
    <w:p w:rsidR="002353E7" w:rsidRPr="00DA175A" w:rsidRDefault="002353E7" w:rsidP="00DA175A">
      <w:pPr>
        <w:pStyle w:val="Paragraphedeliste"/>
        <w:numPr>
          <w:ilvl w:val="0"/>
          <w:numId w:val="6"/>
        </w:numPr>
        <w:jc w:val="both"/>
        <w:rPr>
          <w:rFonts w:ascii="Times New Roman" w:hAnsi="Times New Roman" w:cs="Times New Roman"/>
          <w:sz w:val="22"/>
          <w:szCs w:val="22"/>
        </w:rPr>
      </w:pPr>
      <w:r w:rsidRPr="00DA175A">
        <w:rPr>
          <w:rFonts w:ascii="Times New Roman" w:hAnsi="Times New Roman" w:cs="Times New Roman"/>
          <w:sz w:val="22"/>
          <w:szCs w:val="22"/>
        </w:rPr>
        <w:t xml:space="preserve"> </w:t>
      </w:r>
      <w:proofErr w:type="spellStart"/>
      <w:r w:rsidRPr="00DA175A">
        <w:rPr>
          <w:rFonts w:ascii="Times New Roman" w:hAnsi="Times New Roman" w:cs="Times New Roman"/>
          <w:sz w:val="22"/>
          <w:szCs w:val="22"/>
        </w:rPr>
        <w:t>SoTL</w:t>
      </w:r>
      <w:proofErr w:type="spellEnd"/>
      <w:r w:rsidRPr="00DA175A">
        <w:rPr>
          <w:rFonts w:ascii="Times New Roman" w:hAnsi="Times New Roman" w:cs="Times New Roman"/>
          <w:sz w:val="22"/>
          <w:szCs w:val="22"/>
        </w:rPr>
        <w:t> : recherches scientifiques sur l’apprentissage de l’étudiant en vue d’améliorer la pratique pédagogique en rendant publics les résultats de ces recherches.</w:t>
      </w:r>
    </w:p>
    <w:p w:rsidR="002353E7" w:rsidRPr="00DA175A" w:rsidRDefault="002353E7" w:rsidP="00DA175A">
      <w:pPr>
        <w:pStyle w:val="Paragraphedeliste"/>
        <w:spacing w:after="0"/>
        <w:ind w:hanging="436"/>
        <w:jc w:val="both"/>
        <w:rPr>
          <w:rFonts w:ascii="Times New Roman" w:hAnsi="Times New Roman" w:cs="Times New Roman"/>
          <w:b/>
          <w:sz w:val="22"/>
          <w:szCs w:val="22"/>
        </w:rPr>
      </w:pPr>
      <w:r w:rsidRPr="00DA175A">
        <w:rPr>
          <w:rFonts w:ascii="Times New Roman" w:hAnsi="Times New Roman" w:cs="Times New Roman"/>
          <w:b/>
          <w:sz w:val="22"/>
          <w:szCs w:val="22"/>
        </w:rPr>
        <w:t>Création d’une charge de mission évaluation</w:t>
      </w:r>
    </w:p>
    <w:p w:rsidR="001240B4" w:rsidRPr="00DA175A" w:rsidRDefault="001240B4" w:rsidP="00DA175A">
      <w:pPr>
        <w:pStyle w:val="Paragraphedeliste"/>
        <w:numPr>
          <w:ilvl w:val="0"/>
          <w:numId w:val="6"/>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Evaluation</w:t>
      </w:r>
      <w:r w:rsidR="002353E7" w:rsidRPr="00DA175A">
        <w:rPr>
          <w:rFonts w:ascii="Times New Roman" w:hAnsi="Times New Roman" w:cs="Times New Roman"/>
          <w:sz w:val="22"/>
          <w:szCs w:val="22"/>
        </w:rPr>
        <w:t xml:space="preserve"> des formations et des enseignements par les étudiants, mais aussi d’autres méthodes d’évaluation.</w:t>
      </w:r>
    </w:p>
    <w:p w:rsidR="002353E7" w:rsidRPr="00DA175A" w:rsidRDefault="002353E7" w:rsidP="00DA175A">
      <w:pPr>
        <w:spacing w:after="0"/>
        <w:ind w:firstLine="284"/>
        <w:jc w:val="both"/>
        <w:rPr>
          <w:rFonts w:ascii="Times New Roman" w:hAnsi="Times New Roman" w:cs="Times New Roman"/>
          <w:b/>
          <w:sz w:val="22"/>
          <w:szCs w:val="22"/>
        </w:rPr>
      </w:pPr>
      <w:r w:rsidRPr="00DA175A">
        <w:rPr>
          <w:rFonts w:ascii="Times New Roman" w:hAnsi="Times New Roman" w:cs="Times New Roman"/>
          <w:b/>
          <w:sz w:val="22"/>
          <w:szCs w:val="22"/>
        </w:rPr>
        <w:t>Création d’une mission TICE</w:t>
      </w:r>
    </w:p>
    <w:p w:rsidR="001240B4" w:rsidRPr="00DA175A" w:rsidRDefault="001240B4" w:rsidP="00DA175A">
      <w:pPr>
        <w:spacing w:after="0"/>
        <w:jc w:val="both"/>
        <w:rPr>
          <w:rFonts w:ascii="Times New Roman" w:hAnsi="Times New Roman" w:cs="Times New Roman"/>
          <w:sz w:val="22"/>
          <w:szCs w:val="22"/>
        </w:rPr>
      </w:pPr>
    </w:p>
    <w:p w:rsidR="002353E7" w:rsidRPr="00DA175A" w:rsidRDefault="002353E7" w:rsidP="00DA175A">
      <w:pPr>
        <w:spacing w:after="0"/>
        <w:jc w:val="both"/>
        <w:rPr>
          <w:rFonts w:ascii="Times New Roman" w:hAnsi="Times New Roman" w:cs="Times New Roman"/>
          <w:sz w:val="22"/>
          <w:szCs w:val="22"/>
        </w:rPr>
      </w:pPr>
      <w:r w:rsidRPr="00DA175A">
        <w:rPr>
          <w:rFonts w:ascii="Times New Roman" w:hAnsi="Times New Roman" w:cs="Times New Roman"/>
          <w:sz w:val="22"/>
          <w:szCs w:val="22"/>
        </w:rPr>
        <w:t>Le CIPE est chargé de mettre en œuvre de nombreuses missions toutes orientées vers les enseignants et leur mission pédagogique:</w:t>
      </w:r>
    </w:p>
    <w:p w:rsidR="002353E7" w:rsidRPr="00DA175A" w:rsidRDefault="002353E7" w:rsidP="00DA175A">
      <w:pPr>
        <w:pStyle w:val="Paragraphedeliste"/>
        <w:numPr>
          <w:ilvl w:val="0"/>
          <w:numId w:val="7"/>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de l’accompagnement, du conseil, du soutien,</w:t>
      </w:r>
    </w:p>
    <w:p w:rsidR="002353E7" w:rsidRPr="00DA175A" w:rsidRDefault="002353E7" w:rsidP="00DA175A">
      <w:pPr>
        <w:pStyle w:val="Paragraphedeliste"/>
        <w:numPr>
          <w:ilvl w:val="0"/>
          <w:numId w:val="7"/>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du développement de projets pédagogiques,</w:t>
      </w:r>
    </w:p>
    <w:p w:rsidR="002353E7" w:rsidRPr="00DA175A" w:rsidRDefault="002353E7" w:rsidP="00DA175A">
      <w:pPr>
        <w:pStyle w:val="Paragraphedeliste"/>
        <w:numPr>
          <w:ilvl w:val="0"/>
          <w:numId w:val="7"/>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de la formation en pédagogie universitaire initiale et continue et la formation aux TICE,</w:t>
      </w:r>
    </w:p>
    <w:p w:rsidR="002353E7" w:rsidRPr="00DA175A" w:rsidRDefault="002353E7" w:rsidP="00DA175A">
      <w:pPr>
        <w:pStyle w:val="Paragraphedeliste"/>
        <w:numPr>
          <w:ilvl w:val="0"/>
          <w:numId w:val="7"/>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des relations avec les réseaux pédagogiques externes,</w:t>
      </w:r>
    </w:p>
    <w:p w:rsidR="002353E7" w:rsidRPr="00DA175A" w:rsidRDefault="002353E7" w:rsidP="00DA175A">
      <w:pPr>
        <w:pStyle w:val="Paragraphedeliste"/>
        <w:numPr>
          <w:ilvl w:val="0"/>
          <w:numId w:val="7"/>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de l’évaluation des formations et des enseignements,</w:t>
      </w:r>
    </w:p>
    <w:p w:rsidR="002353E7" w:rsidRPr="00DA175A" w:rsidRDefault="002353E7" w:rsidP="00DA175A">
      <w:pPr>
        <w:pStyle w:val="Paragraphedeliste"/>
        <w:numPr>
          <w:ilvl w:val="0"/>
          <w:numId w:val="7"/>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de l’aide à la valorisation de l’activité pédagogique (DVP)</w:t>
      </w:r>
    </w:p>
    <w:p w:rsidR="002353E7" w:rsidRPr="00DA175A" w:rsidRDefault="002353E7" w:rsidP="00DA175A">
      <w:pPr>
        <w:pStyle w:val="Paragraphedeliste"/>
        <w:numPr>
          <w:ilvl w:val="0"/>
          <w:numId w:val="7"/>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d’une veille sur les méthodes pédagogiques innovantes,</w:t>
      </w:r>
    </w:p>
    <w:p w:rsidR="002353E7" w:rsidRPr="00DA175A" w:rsidRDefault="002353E7" w:rsidP="00DA175A">
      <w:pPr>
        <w:pStyle w:val="Paragraphedeliste"/>
        <w:numPr>
          <w:ilvl w:val="0"/>
          <w:numId w:val="7"/>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d’un accompagnement en recherche-action en pédagogie universitaire (</w:t>
      </w:r>
      <w:proofErr w:type="spellStart"/>
      <w:r w:rsidRPr="00DA175A">
        <w:rPr>
          <w:rFonts w:ascii="Times New Roman" w:hAnsi="Times New Roman" w:cs="Times New Roman"/>
          <w:sz w:val="22"/>
          <w:szCs w:val="22"/>
        </w:rPr>
        <w:t>SoTL</w:t>
      </w:r>
      <w:proofErr w:type="spellEnd"/>
      <w:r w:rsidRPr="00DA175A">
        <w:rPr>
          <w:rFonts w:ascii="Times New Roman" w:hAnsi="Times New Roman" w:cs="Times New Roman"/>
          <w:sz w:val="22"/>
          <w:szCs w:val="22"/>
        </w:rPr>
        <w:t>)</w:t>
      </w:r>
    </w:p>
    <w:p w:rsidR="002353E7" w:rsidRPr="00DA175A" w:rsidRDefault="002353E7" w:rsidP="00DA175A">
      <w:pPr>
        <w:pStyle w:val="Paragraphedeliste"/>
        <w:spacing w:after="0"/>
        <w:jc w:val="both"/>
        <w:rPr>
          <w:rFonts w:ascii="Times New Roman" w:hAnsi="Times New Roman" w:cs="Times New Roman"/>
          <w:sz w:val="22"/>
          <w:szCs w:val="22"/>
        </w:rPr>
      </w:pPr>
    </w:p>
    <w:p w:rsidR="002353E7" w:rsidRPr="00DA175A" w:rsidRDefault="002353E7" w:rsidP="00DA175A">
      <w:pPr>
        <w:pStyle w:val="Paragraphedeliste"/>
        <w:spacing w:after="0"/>
        <w:jc w:val="both"/>
        <w:rPr>
          <w:rFonts w:ascii="Times New Roman" w:hAnsi="Times New Roman" w:cs="Times New Roman"/>
          <w:sz w:val="22"/>
          <w:szCs w:val="22"/>
        </w:rPr>
      </w:pPr>
    </w:p>
    <w:p w:rsidR="002353E7" w:rsidRPr="00DA175A" w:rsidRDefault="002353E7" w:rsidP="00DA175A">
      <w:pPr>
        <w:pStyle w:val="Paragraphedeliste"/>
        <w:spacing w:after="0"/>
        <w:ind w:hanging="720"/>
        <w:jc w:val="both"/>
        <w:rPr>
          <w:rFonts w:ascii="Times New Roman" w:hAnsi="Times New Roman" w:cs="Times New Roman"/>
          <w:b/>
          <w:sz w:val="22"/>
          <w:szCs w:val="22"/>
        </w:rPr>
      </w:pPr>
      <w:r w:rsidRPr="00DA175A">
        <w:rPr>
          <w:rFonts w:ascii="Times New Roman" w:hAnsi="Times New Roman" w:cs="Times New Roman"/>
          <w:b/>
          <w:sz w:val="22"/>
          <w:szCs w:val="22"/>
        </w:rPr>
        <w:t>2 – La mission : formation des enseignants</w:t>
      </w:r>
    </w:p>
    <w:p w:rsidR="002353E7" w:rsidRPr="00DA175A" w:rsidRDefault="002353E7" w:rsidP="00DA175A">
      <w:pPr>
        <w:pStyle w:val="Paragraphedeliste"/>
        <w:spacing w:after="0"/>
        <w:ind w:left="0"/>
        <w:jc w:val="both"/>
        <w:rPr>
          <w:rFonts w:ascii="Times New Roman" w:hAnsi="Times New Roman" w:cs="Times New Roman"/>
          <w:sz w:val="22"/>
          <w:szCs w:val="22"/>
        </w:rPr>
      </w:pPr>
      <w:r w:rsidRPr="00DA175A">
        <w:rPr>
          <w:rFonts w:ascii="Times New Roman" w:hAnsi="Times New Roman" w:cs="Times New Roman"/>
          <w:sz w:val="22"/>
          <w:szCs w:val="22"/>
        </w:rPr>
        <w:t>C’est une cellule d’expertise et de réflexion sur les pratiques pédagogiques universitaires  destinée à promouvoir et aider au développement d’un enseignement de qualité axé dur la réussite des étudiants.</w:t>
      </w:r>
    </w:p>
    <w:p w:rsidR="002353E7" w:rsidRPr="00DA175A" w:rsidRDefault="002353E7" w:rsidP="00DA175A">
      <w:pPr>
        <w:pStyle w:val="Paragraphedeliste"/>
        <w:spacing w:after="0"/>
        <w:ind w:left="0"/>
        <w:jc w:val="both"/>
        <w:rPr>
          <w:rFonts w:ascii="Times New Roman" w:hAnsi="Times New Roman" w:cs="Times New Roman"/>
          <w:sz w:val="22"/>
          <w:szCs w:val="22"/>
        </w:rPr>
      </w:pPr>
      <w:r w:rsidRPr="00DA175A">
        <w:rPr>
          <w:rFonts w:ascii="Times New Roman" w:hAnsi="Times New Roman" w:cs="Times New Roman"/>
          <w:sz w:val="22"/>
          <w:szCs w:val="22"/>
        </w:rPr>
        <w:t>Ses objectifs sont de favoriser l’émergence de pratiques pédagogiques innovantes (renouveler, transformer, faire évoluer</w:t>
      </w:r>
      <w:r w:rsidR="00CD6FC2" w:rsidRPr="00DA175A">
        <w:rPr>
          <w:rFonts w:ascii="Times New Roman" w:hAnsi="Times New Roman" w:cs="Times New Roman"/>
          <w:sz w:val="22"/>
          <w:szCs w:val="22"/>
        </w:rPr>
        <w:t>).</w:t>
      </w:r>
    </w:p>
    <w:p w:rsidR="00CD6FC2" w:rsidRPr="00DA175A" w:rsidRDefault="00CD6FC2" w:rsidP="00DA175A">
      <w:pPr>
        <w:pStyle w:val="Paragraphedeliste"/>
        <w:spacing w:after="0"/>
        <w:ind w:left="0"/>
        <w:jc w:val="both"/>
        <w:rPr>
          <w:rFonts w:ascii="Times New Roman" w:hAnsi="Times New Roman" w:cs="Times New Roman"/>
          <w:sz w:val="22"/>
          <w:szCs w:val="22"/>
        </w:rPr>
      </w:pPr>
      <w:r w:rsidRPr="00DA175A">
        <w:rPr>
          <w:rFonts w:ascii="Times New Roman" w:hAnsi="Times New Roman" w:cs="Times New Roman"/>
          <w:sz w:val="22"/>
          <w:szCs w:val="22"/>
        </w:rPr>
        <w:lastRenderedPageBreak/>
        <w:t>Les objectifs opérationnels peuvent être déclinés de la façon suivante :</w:t>
      </w:r>
    </w:p>
    <w:p w:rsidR="00CD6FC2" w:rsidRPr="00DA175A" w:rsidRDefault="00CD6FC2" w:rsidP="00DA175A">
      <w:pPr>
        <w:pStyle w:val="Paragraphedeliste"/>
        <w:numPr>
          <w:ilvl w:val="0"/>
          <w:numId w:val="8"/>
        </w:numPr>
        <w:jc w:val="both"/>
        <w:rPr>
          <w:rFonts w:ascii="Times New Roman" w:hAnsi="Times New Roman" w:cs="Times New Roman"/>
          <w:sz w:val="22"/>
          <w:szCs w:val="22"/>
        </w:rPr>
      </w:pPr>
      <w:r w:rsidRPr="00DA175A">
        <w:rPr>
          <w:rFonts w:ascii="Times New Roman" w:hAnsi="Times New Roman" w:cs="Times New Roman"/>
          <w:sz w:val="22"/>
          <w:szCs w:val="22"/>
        </w:rPr>
        <w:t>Mettre en place et assurer la formation initiale et continue à la pédagogie universitaire des enseignants de notre université</w:t>
      </w:r>
    </w:p>
    <w:p w:rsidR="00CD6FC2" w:rsidRPr="00DA175A" w:rsidRDefault="00CD6FC2" w:rsidP="00DA175A">
      <w:pPr>
        <w:pStyle w:val="Paragraphedeliste"/>
        <w:numPr>
          <w:ilvl w:val="0"/>
          <w:numId w:val="8"/>
        </w:numPr>
        <w:jc w:val="both"/>
        <w:rPr>
          <w:rFonts w:ascii="Times New Roman" w:hAnsi="Times New Roman" w:cs="Times New Roman"/>
          <w:sz w:val="22"/>
          <w:szCs w:val="22"/>
        </w:rPr>
      </w:pPr>
      <w:r w:rsidRPr="00DA175A">
        <w:rPr>
          <w:rFonts w:ascii="Times New Roman" w:hAnsi="Times New Roman" w:cs="Times New Roman"/>
          <w:sz w:val="22"/>
          <w:szCs w:val="22"/>
        </w:rPr>
        <w:t>Accompagner les enseignants dans leur démarche d’amélioration et d’innovation pédagogique</w:t>
      </w:r>
    </w:p>
    <w:p w:rsidR="00CD6FC2" w:rsidRPr="00DA175A" w:rsidRDefault="00CD6FC2" w:rsidP="00DA175A">
      <w:pPr>
        <w:pStyle w:val="Paragraphedeliste"/>
        <w:numPr>
          <w:ilvl w:val="0"/>
          <w:numId w:val="8"/>
        </w:numPr>
        <w:jc w:val="both"/>
        <w:rPr>
          <w:rFonts w:ascii="Times New Roman" w:hAnsi="Times New Roman" w:cs="Times New Roman"/>
          <w:sz w:val="22"/>
          <w:szCs w:val="22"/>
        </w:rPr>
      </w:pPr>
      <w:r w:rsidRPr="00DA175A">
        <w:rPr>
          <w:rFonts w:ascii="Times New Roman" w:hAnsi="Times New Roman" w:cs="Times New Roman"/>
          <w:sz w:val="22"/>
          <w:szCs w:val="22"/>
        </w:rPr>
        <w:t>Développer des relations avec les réseaux pédagogiques externes</w:t>
      </w:r>
    </w:p>
    <w:p w:rsidR="00CD6FC2" w:rsidRPr="00DA175A" w:rsidRDefault="00CD6FC2" w:rsidP="00DA175A">
      <w:pPr>
        <w:pStyle w:val="Paragraphedeliste"/>
        <w:numPr>
          <w:ilvl w:val="0"/>
          <w:numId w:val="8"/>
        </w:numPr>
        <w:jc w:val="both"/>
        <w:rPr>
          <w:rFonts w:ascii="Times New Roman" w:hAnsi="Times New Roman" w:cs="Times New Roman"/>
          <w:sz w:val="22"/>
          <w:szCs w:val="22"/>
        </w:rPr>
      </w:pPr>
      <w:r w:rsidRPr="00DA175A">
        <w:rPr>
          <w:rFonts w:ascii="Times New Roman" w:hAnsi="Times New Roman" w:cs="Times New Roman"/>
          <w:sz w:val="22"/>
          <w:szCs w:val="22"/>
        </w:rPr>
        <w:t>Assurer une veille sur les pratiques pédagogiques innovantes</w:t>
      </w:r>
    </w:p>
    <w:p w:rsidR="00CD6FC2" w:rsidRPr="00DA175A" w:rsidRDefault="00CD6FC2" w:rsidP="00DA175A">
      <w:pPr>
        <w:pStyle w:val="Paragraphedeliste"/>
        <w:spacing w:after="0"/>
        <w:ind w:left="0"/>
        <w:jc w:val="both"/>
        <w:rPr>
          <w:rFonts w:ascii="Times New Roman" w:hAnsi="Times New Roman" w:cs="Times New Roman"/>
          <w:sz w:val="22"/>
          <w:szCs w:val="22"/>
        </w:rPr>
      </w:pPr>
      <w:r w:rsidRPr="00DA175A">
        <w:rPr>
          <w:rFonts w:ascii="Times New Roman" w:hAnsi="Times New Roman" w:cs="Times New Roman"/>
          <w:sz w:val="22"/>
          <w:szCs w:val="22"/>
        </w:rPr>
        <w:t>Ils se traduisent par quatre actions prioritaires orientées vers les enseignants et leur mission de formation :</w:t>
      </w:r>
    </w:p>
    <w:p w:rsidR="00CD6FC2" w:rsidRPr="00DA175A" w:rsidRDefault="00CD6FC2" w:rsidP="00DA175A">
      <w:pPr>
        <w:pStyle w:val="Paragraphedeliste"/>
        <w:numPr>
          <w:ilvl w:val="1"/>
          <w:numId w:val="11"/>
        </w:numPr>
        <w:spacing w:after="0"/>
        <w:jc w:val="both"/>
        <w:rPr>
          <w:rFonts w:ascii="Times New Roman" w:hAnsi="Times New Roman" w:cs="Times New Roman"/>
          <w:sz w:val="22"/>
          <w:szCs w:val="22"/>
        </w:rPr>
      </w:pPr>
      <w:r w:rsidRPr="00DA175A">
        <w:rPr>
          <w:rFonts w:ascii="Times New Roman" w:hAnsi="Times New Roman" w:cs="Times New Roman"/>
          <w:sz w:val="22"/>
          <w:szCs w:val="22"/>
        </w:rPr>
        <w:t>Accompagner à l’entrée dans le métier les nouveaux enseignants-chercheurs</w:t>
      </w:r>
    </w:p>
    <w:p w:rsidR="00CD6FC2" w:rsidRPr="00DA175A" w:rsidRDefault="00CD6FC2" w:rsidP="00DA175A">
      <w:pPr>
        <w:pStyle w:val="Paragraphedeliste"/>
        <w:numPr>
          <w:ilvl w:val="1"/>
          <w:numId w:val="11"/>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Soutenir l’innovation pédagogique au sein de l’Université </w:t>
      </w:r>
    </w:p>
    <w:p w:rsidR="00CD6FC2" w:rsidRPr="00DA175A" w:rsidRDefault="00CD6FC2" w:rsidP="00DA175A">
      <w:pPr>
        <w:pStyle w:val="Paragraphedeliste"/>
        <w:numPr>
          <w:ilvl w:val="1"/>
          <w:numId w:val="11"/>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Offrir des outils de veille pédagogique </w:t>
      </w:r>
    </w:p>
    <w:p w:rsidR="00CD6FC2" w:rsidRDefault="00CD6FC2" w:rsidP="00DA175A">
      <w:pPr>
        <w:pStyle w:val="Paragraphedeliste"/>
        <w:numPr>
          <w:ilvl w:val="1"/>
          <w:numId w:val="11"/>
        </w:numPr>
        <w:spacing w:after="0"/>
        <w:jc w:val="both"/>
        <w:rPr>
          <w:rFonts w:ascii="Times New Roman" w:hAnsi="Times New Roman" w:cs="Times New Roman"/>
          <w:sz w:val="22"/>
          <w:szCs w:val="22"/>
        </w:rPr>
      </w:pPr>
      <w:r w:rsidRPr="00DA175A">
        <w:rPr>
          <w:rFonts w:ascii="Times New Roman" w:hAnsi="Times New Roman" w:cs="Times New Roman"/>
          <w:sz w:val="22"/>
          <w:szCs w:val="22"/>
        </w:rPr>
        <w:t>Offrir des outils de valorisation pédagogique et de partage de compétences.</w:t>
      </w:r>
    </w:p>
    <w:p w:rsidR="00DA175A" w:rsidRPr="00DA175A" w:rsidRDefault="00DA175A" w:rsidP="00DA175A">
      <w:pPr>
        <w:pStyle w:val="Paragraphedeliste"/>
        <w:spacing w:after="0"/>
        <w:jc w:val="both"/>
        <w:rPr>
          <w:rFonts w:ascii="Times New Roman" w:hAnsi="Times New Roman" w:cs="Times New Roman"/>
          <w:sz w:val="22"/>
          <w:szCs w:val="22"/>
        </w:rPr>
      </w:pPr>
    </w:p>
    <w:p w:rsidR="00CD6FC2" w:rsidRDefault="00CD6FC2" w:rsidP="00DA175A">
      <w:pPr>
        <w:spacing w:after="0"/>
        <w:jc w:val="both"/>
        <w:rPr>
          <w:rFonts w:ascii="Times New Roman" w:hAnsi="Times New Roman" w:cs="Times New Roman"/>
          <w:sz w:val="22"/>
          <w:szCs w:val="22"/>
        </w:rPr>
      </w:pPr>
      <w:r w:rsidRPr="00DA175A">
        <w:rPr>
          <w:rFonts w:ascii="Times New Roman" w:hAnsi="Times New Roman" w:cs="Times New Roman"/>
          <w:sz w:val="22"/>
          <w:szCs w:val="22"/>
        </w:rPr>
        <w:t>Pour préciser ces actions :</w:t>
      </w:r>
    </w:p>
    <w:p w:rsidR="00DA175A" w:rsidRPr="00DA175A" w:rsidRDefault="00DA175A" w:rsidP="00DA175A">
      <w:pPr>
        <w:spacing w:after="0"/>
        <w:jc w:val="both"/>
        <w:rPr>
          <w:rFonts w:ascii="Times New Roman" w:hAnsi="Times New Roman" w:cs="Times New Roman"/>
          <w:sz w:val="22"/>
          <w:szCs w:val="22"/>
        </w:rPr>
      </w:pPr>
    </w:p>
    <w:p w:rsidR="00CD6FC2" w:rsidRPr="00DA175A" w:rsidRDefault="00CD6FC2" w:rsidP="00DA175A">
      <w:pPr>
        <w:jc w:val="both"/>
        <w:rPr>
          <w:rFonts w:ascii="Times New Roman" w:hAnsi="Times New Roman" w:cs="Times New Roman"/>
          <w:b/>
          <w:bCs/>
          <w:sz w:val="22"/>
          <w:szCs w:val="22"/>
        </w:rPr>
      </w:pPr>
      <w:r w:rsidRPr="00DA175A">
        <w:rPr>
          <w:rFonts w:ascii="Times New Roman" w:hAnsi="Times New Roman" w:cs="Times New Roman"/>
          <w:b/>
          <w:bCs/>
          <w:sz w:val="22"/>
          <w:szCs w:val="22"/>
        </w:rPr>
        <w:t xml:space="preserve">1 - Accompagner à l’entrée dans le métier les nouveaux enseignants-chercheurs </w:t>
      </w:r>
    </w:p>
    <w:p w:rsidR="00CD6FC2" w:rsidRPr="00DA175A" w:rsidRDefault="00CD6FC2" w:rsidP="00DA175A">
      <w:pPr>
        <w:spacing w:after="0"/>
        <w:jc w:val="both"/>
        <w:rPr>
          <w:rFonts w:ascii="Times New Roman" w:hAnsi="Times New Roman" w:cs="Times New Roman"/>
          <w:sz w:val="22"/>
          <w:szCs w:val="22"/>
        </w:rPr>
      </w:pPr>
      <w:r w:rsidRPr="00DA175A">
        <w:rPr>
          <w:rFonts w:ascii="Times New Roman" w:hAnsi="Times New Roman" w:cs="Times New Roman"/>
          <w:sz w:val="22"/>
          <w:szCs w:val="22"/>
        </w:rPr>
        <w:t>Formation « Enseigner à l'université </w:t>
      </w:r>
      <w:proofErr w:type="gramStart"/>
      <w:r w:rsidRPr="00DA175A">
        <w:rPr>
          <w:rFonts w:ascii="Times New Roman" w:hAnsi="Times New Roman" w:cs="Times New Roman"/>
          <w:sz w:val="22"/>
          <w:szCs w:val="22"/>
        </w:rPr>
        <w:t>»  :</w:t>
      </w:r>
      <w:proofErr w:type="gramEnd"/>
      <w:r w:rsidRPr="00DA175A">
        <w:rPr>
          <w:rFonts w:ascii="Times New Roman" w:hAnsi="Times New Roman" w:cs="Times New Roman"/>
          <w:sz w:val="22"/>
          <w:szCs w:val="22"/>
        </w:rPr>
        <w:t xml:space="preserve"> </w:t>
      </w:r>
    </w:p>
    <w:p w:rsidR="00CD6FC2" w:rsidRPr="00DA175A" w:rsidRDefault="00CD6FC2" w:rsidP="00DA175A">
      <w:pPr>
        <w:spacing w:after="0"/>
        <w:ind w:left="709"/>
        <w:jc w:val="both"/>
        <w:rPr>
          <w:rFonts w:ascii="Times New Roman" w:hAnsi="Times New Roman" w:cs="Times New Roman"/>
          <w:sz w:val="22"/>
          <w:szCs w:val="22"/>
        </w:rPr>
      </w:pPr>
      <w:r w:rsidRPr="00DA175A">
        <w:rPr>
          <w:rFonts w:ascii="Times New Roman" w:hAnsi="Times New Roman" w:cs="Times New Roman"/>
          <w:sz w:val="22"/>
          <w:szCs w:val="22"/>
        </w:rPr>
        <w:t xml:space="preserve"> Analyse de l’activité enseignante et  échanges sur les pratiques professionnelles de références</w:t>
      </w:r>
    </w:p>
    <w:p w:rsidR="00CD6FC2" w:rsidRPr="00DA175A" w:rsidRDefault="00CD6FC2" w:rsidP="00DA175A">
      <w:p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Organisation :</w:t>
      </w:r>
    </w:p>
    <w:p w:rsidR="00CD6FC2" w:rsidRPr="00DA175A" w:rsidRDefault="00CD6FC2" w:rsidP="00DA175A">
      <w:pPr>
        <w:spacing w:after="0"/>
        <w:ind w:left="851"/>
        <w:jc w:val="both"/>
        <w:rPr>
          <w:rFonts w:ascii="Times New Roman" w:hAnsi="Times New Roman" w:cs="Times New Roman"/>
          <w:sz w:val="22"/>
          <w:szCs w:val="22"/>
        </w:rPr>
      </w:pPr>
      <w:r w:rsidRPr="00DA175A">
        <w:rPr>
          <w:rFonts w:ascii="Times New Roman" w:hAnsi="Times New Roman" w:cs="Times New Roman"/>
          <w:sz w:val="22"/>
          <w:szCs w:val="22"/>
        </w:rPr>
        <w:t xml:space="preserve"> Regroupement des nouveaux enseignants dans un Groupe de Formation Professionnelle  (15 néo-enseignants) </w:t>
      </w:r>
    </w:p>
    <w:p w:rsidR="00CD6FC2" w:rsidRPr="00DA175A" w:rsidRDefault="00CD6FC2" w:rsidP="00DA175A">
      <w:p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Fréquence  de la formation :</w:t>
      </w:r>
    </w:p>
    <w:p w:rsidR="00CD6FC2" w:rsidRPr="00DA175A" w:rsidRDefault="00CD6FC2" w:rsidP="00DA175A">
      <w:pPr>
        <w:spacing w:after="0"/>
        <w:ind w:firstLine="851"/>
        <w:jc w:val="both"/>
        <w:rPr>
          <w:rFonts w:ascii="Times New Roman" w:hAnsi="Times New Roman" w:cs="Times New Roman"/>
          <w:sz w:val="22"/>
          <w:szCs w:val="22"/>
        </w:rPr>
      </w:pPr>
      <w:r w:rsidRPr="00DA175A">
        <w:rPr>
          <w:rFonts w:ascii="Times New Roman" w:hAnsi="Times New Roman" w:cs="Times New Roman"/>
          <w:sz w:val="22"/>
          <w:szCs w:val="22"/>
        </w:rPr>
        <w:t xml:space="preserve">  4h regroupées dans une ½ journée par mois pendant 1 semestre</w:t>
      </w:r>
    </w:p>
    <w:p w:rsidR="00CD6FC2" w:rsidRPr="00DA175A" w:rsidRDefault="00CD6FC2" w:rsidP="00DA175A">
      <w:p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Objectif de la formation : </w:t>
      </w:r>
    </w:p>
    <w:p w:rsidR="00CD6FC2" w:rsidRPr="00DA175A" w:rsidRDefault="00CD6FC2" w:rsidP="00DA175A">
      <w:pPr>
        <w:spacing w:after="0"/>
        <w:ind w:left="851"/>
        <w:jc w:val="both"/>
        <w:rPr>
          <w:rFonts w:ascii="Times New Roman" w:hAnsi="Times New Roman" w:cs="Times New Roman"/>
          <w:sz w:val="22"/>
          <w:szCs w:val="22"/>
        </w:rPr>
      </w:pPr>
      <w:r w:rsidRPr="00DA175A">
        <w:rPr>
          <w:rFonts w:ascii="Times New Roman" w:hAnsi="Times New Roman" w:cs="Times New Roman"/>
          <w:sz w:val="22"/>
          <w:szCs w:val="22"/>
        </w:rPr>
        <w:t xml:space="preserve"> Constituer un référentiel de pratiques pédagogiques pour enseigner à l’université en intégrant le contexte institutionnel, les besoins des étudiants ainsi que les principes et les méthodes caractéristiques d'un enseignement adapté.</w:t>
      </w:r>
    </w:p>
    <w:p w:rsidR="00CD6FC2" w:rsidRPr="00DA175A" w:rsidRDefault="00CD6FC2" w:rsidP="00DA175A">
      <w:pPr>
        <w:spacing w:after="0"/>
        <w:ind w:left="851"/>
        <w:jc w:val="both"/>
        <w:rPr>
          <w:rFonts w:ascii="Times New Roman" w:hAnsi="Times New Roman" w:cs="Times New Roman"/>
          <w:sz w:val="22"/>
          <w:szCs w:val="22"/>
        </w:rPr>
      </w:pPr>
    </w:p>
    <w:p w:rsidR="00CD6FC2" w:rsidRPr="00DA175A" w:rsidRDefault="00CD6FC2" w:rsidP="00DA175A">
      <w:pPr>
        <w:spacing w:after="0"/>
        <w:jc w:val="both"/>
        <w:rPr>
          <w:rFonts w:ascii="Times New Roman" w:hAnsi="Times New Roman" w:cs="Times New Roman"/>
          <w:sz w:val="22"/>
          <w:szCs w:val="22"/>
        </w:rPr>
      </w:pPr>
      <w:r w:rsidRPr="00DA175A">
        <w:rPr>
          <w:rFonts w:ascii="Times New Roman" w:hAnsi="Times New Roman" w:cs="Times New Roman"/>
          <w:b/>
          <w:bCs/>
          <w:sz w:val="22"/>
          <w:szCs w:val="22"/>
        </w:rPr>
        <w:t xml:space="preserve">2 </w:t>
      </w:r>
      <w:r w:rsidRPr="00DA175A">
        <w:rPr>
          <w:rFonts w:ascii="Times New Roman" w:hAnsi="Times New Roman" w:cs="Times New Roman"/>
          <w:sz w:val="22"/>
          <w:szCs w:val="22"/>
        </w:rPr>
        <w:t xml:space="preserve">- </w:t>
      </w:r>
      <w:r w:rsidRPr="00DA175A">
        <w:rPr>
          <w:rFonts w:ascii="Times New Roman" w:hAnsi="Times New Roman" w:cs="Times New Roman"/>
          <w:b/>
          <w:bCs/>
          <w:sz w:val="22"/>
          <w:szCs w:val="22"/>
        </w:rPr>
        <w:t xml:space="preserve">Soutenir l’innovation pédagogique au sein de l’Université </w:t>
      </w:r>
    </w:p>
    <w:p w:rsidR="00CD6FC2" w:rsidRPr="00DA175A" w:rsidRDefault="00CD6FC2" w:rsidP="00DA175A">
      <w:pPr>
        <w:spacing w:after="0"/>
        <w:jc w:val="both"/>
        <w:rPr>
          <w:rFonts w:ascii="Times New Roman" w:hAnsi="Times New Roman" w:cs="Times New Roman"/>
          <w:sz w:val="22"/>
          <w:szCs w:val="22"/>
        </w:rPr>
      </w:pPr>
      <w:r w:rsidRPr="00DA175A">
        <w:rPr>
          <w:rFonts w:ascii="Times New Roman" w:hAnsi="Times New Roman" w:cs="Times New Roman"/>
          <w:sz w:val="22"/>
          <w:szCs w:val="22"/>
        </w:rPr>
        <w:t>Des ateliers de formation seront proposés pour permettre aux enseignants de :</w:t>
      </w:r>
    </w:p>
    <w:p w:rsidR="00CD6FC2" w:rsidRPr="00DA175A" w:rsidRDefault="00CD6FC2" w:rsidP="00DA175A">
      <w:pPr>
        <w:spacing w:after="0"/>
        <w:ind w:left="426"/>
        <w:jc w:val="both"/>
        <w:rPr>
          <w:rFonts w:ascii="Times New Roman" w:hAnsi="Times New Roman" w:cs="Times New Roman"/>
          <w:sz w:val="22"/>
          <w:szCs w:val="22"/>
        </w:rPr>
      </w:pPr>
      <w:r w:rsidRPr="00DA175A">
        <w:rPr>
          <w:rFonts w:ascii="Times New Roman" w:hAnsi="Times New Roman" w:cs="Times New Roman"/>
          <w:sz w:val="22"/>
          <w:szCs w:val="22"/>
        </w:rPr>
        <w:t xml:space="preserve"> Se former aux pratiques innovantes dans l’enseignement</w:t>
      </w:r>
    </w:p>
    <w:p w:rsidR="00CD6FC2" w:rsidRPr="00DA175A" w:rsidRDefault="00CD6FC2" w:rsidP="00DA175A">
      <w:pPr>
        <w:spacing w:after="0"/>
        <w:ind w:left="426"/>
        <w:jc w:val="both"/>
        <w:rPr>
          <w:rFonts w:ascii="Times New Roman" w:hAnsi="Times New Roman" w:cs="Times New Roman"/>
          <w:sz w:val="22"/>
          <w:szCs w:val="22"/>
        </w:rPr>
      </w:pPr>
      <w:r w:rsidRPr="00DA175A">
        <w:rPr>
          <w:rFonts w:ascii="Times New Roman" w:hAnsi="Times New Roman" w:cs="Times New Roman"/>
          <w:sz w:val="22"/>
          <w:szCs w:val="22"/>
        </w:rPr>
        <w:t xml:space="preserve"> Développer de nouvelles pédagogies</w:t>
      </w:r>
    </w:p>
    <w:p w:rsidR="00CD6FC2" w:rsidRPr="00DA175A" w:rsidRDefault="00CD6FC2" w:rsidP="00DA175A">
      <w:pPr>
        <w:spacing w:after="0"/>
        <w:ind w:left="426"/>
        <w:jc w:val="both"/>
        <w:rPr>
          <w:rFonts w:ascii="Times New Roman" w:hAnsi="Times New Roman" w:cs="Times New Roman"/>
          <w:sz w:val="22"/>
          <w:szCs w:val="22"/>
        </w:rPr>
      </w:pPr>
      <w:r w:rsidRPr="00DA175A">
        <w:rPr>
          <w:rFonts w:ascii="Times New Roman" w:hAnsi="Times New Roman" w:cs="Times New Roman"/>
          <w:sz w:val="22"/>
          <w:szCs w:val="22"/>
        </w:rPr>
        <w:t xml:space="preserve"> Réfléchir sur des besoins particuliers induits par la situation d’enseignement</w:t>
      </w:r>
    </w:p>
    <w:p w:rsidR="00CD6FC2" w:rsidRPr="00DA175A" w:rsidRDefault="00CD6FC2" w:rsidP="00DA175A">
      <w:pPr>
        <w:spacing w:after="0"/>
        <w:ind w:left="426"/>
        <w:jc w:val="both"/>
        <w:rPr>
          <w:rFonts w:ascii="Times New Roman" w:hAnsi="Times New Roman" w:cs="Times New Roman"/>
          <w:sz w:val="22"/>
          <w:szCs w:val="22"/>
        </w:rPr>
      </w:pPr>
      <w:r w:rsidRPr="00DA175A">
        <w:rPr>
          <w:rFonts w:ascii="Times New Roman" w:hAnsi="Times New Roman" w:cs="Times New Roman"/>
          <w:sz w:val="22"/>
          <w:szCs w:val="22"/>
        </w:rPr>
        <w:t xml:space="preserve"> Elaborer des outils pour l’enseignement (ex : formation sur les pratiques d’évaluation).</w:t>
      </w:r>
    </w:p>
    <w:p w:rsidR="00CD6FC2" w:rsidRPr="00DA175A" w:rsidRDefault="00CD6FC2" w:rsidP="00DA175A">
      <w:pPr>
        <w:spacing w:after="0"/>
        <w:ind w:left="426"/>
        <w:jc w:val="both"/>
        <w:rPr>
          <w:rFonts w:ascii="Times New Roman" w:hAnsi="Times New Roman" w:cs="Times New Roman"/>
          <w:sz w:val="22"/>
          <w:szCs w:val="22"/>
        </w:rPr>
      </w:pPr>
    </w:p>
    <w:p w:rsidR="00CD6FC2" w:rsidRPr="00DA175A" w:rsidRDefault="00CD6FC2" w:rsidP="00DA175A">
      <w:pPr>
        <w:jc w:val="both"/>
        <w:rPr>
          <w:rFonts w:ascii="Times New Roman" w:hAnsi="Times New Roman" w:cs="Times New Roman"/>
          <w:b/>
          <w:bCs/>
          <w:sz w:val="22"/>
          <w:szCs w:val="22"/>
        </w:rPr>
      </w:pPr>
      <w:r w:rsidRPr="00DA175A">
        <w:rPr>
          <w:rFonts w:ascii="Times New Roman" w:hAnsi="Times New Roman" w:cs="Times New Roman"/>
          <w:sz w:val="22"/>
          <w:szCs w:val="22"/>
        </w:rPr>
        <w:t xml:space="preserve"> </w:t>
      </w:r>
      <w:r w:rsidRPr="00DA175A">
        <w:rPr>
          <w:rFonts w:ascii="Times New Roman" w:hAnsi="Times New Roman" w:cs="Times New Roman"/>
          <w:b/>
          <w:bCs/>
          <w:sz w:val="22"/>
          <w:szCs w:val="22"/>
        </w:rPr>
        <w:t xml:space="preserve">3 - Offrir des outils de veille pédagogique </w:t>
      </w:r>
    </w:p>
    <w:p w:rsidR="00CD6FC2" w:rsidRPr="00DA175A" w:rsidRDefault="00CD6FC2" w:rsidP="00DA175A">
      <w:pPr>
        <w:numPr>
          <w:ilvl w:val="1"/>
          <w:numId w:val="14"/>
        </w:numPr>
        <w:spacing w:after="0"/>
        <w:jc w:val="both"/>
        <w:rPr>
          <w:rFonts w:ascii="Times New Roman" w:hAnsi="Times New Roman" w:cs="Times New Roman"/>
          <w:sz w:val="22"/>
          <w:szCs w:val="22"/>
        </w:rPr>
      </w:pPr>
      <w:r w:rsidRPr="00DA175A">
        <w:rPr>
          <w:rFonts w:ascii="Times New Roman" w:hAnsi="Times New Roman" w:cs="Times New Roman"/>
          <w:sz w:val="22"/>
          <w:szCs w:val="22"/>
        </w:rPr>
        <w:t>Permettre aux enseignants de s’informer sur différentes innovations pédagogiques, sur les méthodes d’enseignement et d’évaluation des apprentissages</w:t>
      </w:r>
    </w:p>
    <w:p w:rsidR="00CD6FC2" w:rsidRPr="00DA175A" w:rsidRDefault="00CD6FC2" w:rsidP="00DA175A">
      <w:pPr>
        <w:numPr>
          <w:ilvl w:val="1"/>
          <w:numId w:val="14"/>
        </w:numPr>
        <w:spacing w:after="0"/>
        <w:jc w:val="both"/>
        <w:rPr>
          <w:rFonts w:ascii="Times New Roman" w:hAnsi="Times New Roman" w:cs="Times New Roman"/>
          <w:sz w:val="22"/>
          <w:szCs w:val="22"/>
        </w:rPr>
      </w:pPr>
      <w:r w:rsidRPr="00DA175A">
        <w:rPr>
          <w:rFonts w:ascii="Times New Roman" w:hAnsi="Times New Roman" w:cs="Times New Roman"/>
          <w:sz w:val="22"/>
          <w:szCs w:val="22"/>
        </w:rPr>
        <w:t>Création d’une plateforme en ligne de ressources et d’outils pédagogiques pour les enseignants</w:t>
      </w:r>
    </w:p>
    <w:p w:rsidR="00CD6FC2" w:rsidRPr="00DA175A" w:rsidRDefault="00CD6FC2" w:rsidP="00DA175A">
      <w:pPr>
        <w:numPr>
          <w:ilvl w:val="1"/>
          <w:numId w:val="14"/>
        </w:numPr>
        <w:spacing w:after="0"/>
        <w:jc w:val="both"/>
        <w:rPr>
          <w:rFonts w:ascii="Times New Roman" w:hAnsi="Times New Roman" w:cs="Times New Roman"/>
          <w:sz w:val="22"/>
          <w:szCs w:val="22"/>
        </w:rPr>
      </w:pPr>
      <w:r w:rsidRPr="00DA175A">
        <w:rPr>
          <w:rFonts w:ascii="Times New Roman" w:hAnsi="Times New Roman" w:cs="Times New Roman"/>
          <w:sz w:val="22"/>
          <w:szCs w:val="22"/>
        </w:rPr>
        <w:t>Mutualiser les pratiques enseignantes universitaires</w:t>
      </w:r>
    </w:p>
    <w:p w:rsidR="00CD6FC2" w:rsidRPr="00DA175A" w:rsidRDefault="00CD6FC2" w:rsidP="00DA175A">
      <w:pPr>
        <w:numPr>
          <w:ilvl w:val="2"/>
          <w:numId w:val="16"/>
        </w:numPr>
        <w:spacing w:after="0"/>
        <w:jc w:val="both"/>
        <w:rPr>
          <w:rFonts w:ascii="Times New Roman" w:hAnsi="Times New Roman" w:cs="Times New Roman"/>
          <w:sz w:val="22"/>
          <w:szCs w:val="22"/>
        </w:rPr>
      </w:pPr>
      <w:r w:rsidRPr="00DA175A">
        <w:rPr>
          <w:rFonts w:ascii="Times New Roman" w:hAnsi="Times New Roman" w:cs="Times New Roman"/>
          <w:sz w:val="22"/>
          <w:szCs w:val="22"/>
        </w:rPr>
        <w:t>Mise à disposition de référentiels partagés sur le travail réel des enseignants à l’université</w:t>
      </w:r>
    </w:p>
    <w:p w:rsidR="00CD6FC2" w:rsidRPr="00DA175A" w:rsidRDefault="00CD6FC2" w:rsidP="00DA175A">
      <w:pPr>
        <w:numPr>
          <w:ilvl w:val="1"/>
          <w:numId w:val="18"/>
        </w:numPr>
        <w:spacing w:after="0"/>
        <w:jc w:val="both"/>
        <w:rPr>
          <w:rFonts w:ascii="Times New Roman" w:hAnsi="Times New Roman" w:cs="Times New Roman"/>
          <w:sz w:val="22"/>
          <w:szCs w:val="22"/>
        </w:rPr>
      </w:pPr>
      <w:r w:rsidRPr="00DA175A">
        <w:rPr>
          <w:rFonts w:ascii="Times New Roman" w:hAnsi="Times New Roman" w:cs="Times New Roman"/>
          <w:sz w:val="22"/>
          <w:szCs w:val="22"/>
        </w:rPr>
        <w:t>Mise en ligne de :</w:t>
      </w:r>
    </w:p>
    <w:p w:rsidR="00CD6FC2" w:rsidRPr="00DA175A" w:rsidRDefault="00CD6FC2" w:rsidP="00DA175A">
      <w:pPr>
        <w:numPr>
          <w:ilvl w:val="2"/>
          <w:numId w:val="12"/>
        </w:numPr>
        <w:spacing w:after="0"/>
        <w:ind w:hanging="357"/>
        <w:jc w:val="both"/>
        <w:rPr>
          <w:rFonts w:ascii="Times New Roman" w:hAnsi="Times New Roman" w:cs="Times New Roman"/>
          <w:sz w:val="22"/>
          <w:szCs w:val="22"/>
        </w:rPr>
      </w:pPr>
      <w:r w:rsidRPr="00DA175A">
        <w:rPr>
          <w:rFonts w:ascii="Times New Roman" w:hAnsi="Times New Roman" w:cs="Times New Roman"/>
          <w:sz w:val="22"/>
          <w:szCs w:val="22"/>
        </w:rPr>
        <w:t>Scénarios de formation</w:t>
      </w:r>
    </w:p>
    <w:p w:rsidR="00CD6FC2" w:rsidRPr="00DA175A" w:rsidRDefault="00CD6FC2" w:rsidP="00DA175A">
      <w:pPr>
        <w:numPr>
          <w:ilvl w:val="2"/>
          <w:numId w:val="12"/>
        </w:numPr>
        <w:spacing w:after="0"/>
        <w:ind w:hanging="357"/>
        <w:jc w:val="both"/>
        <w:rPr>
          <w:rFonts w:ascii="Times New Roman" w:hAnsi="Times New Roman" w:cs="Times New Roman"/>
          <w:sz w:val="22"/>
          <w:szCs w:val="22"/>
        </w:rPr>
      </w:pPr>
      <w:r w:rsidRPr="00DA175A">
        <w:rPr>
          <w:rFonts w:ascii="Times New Roman" w:hAnsi="Times New Roman" w:cs="Times New Roman"/>
          <w:sz w:val="22"/>
          <w:szCs w:val="22"/>
        </w:rPr>
        <w:t xml:space="preserve">Comptes-rendus d'expériences pédagogiques ; </w:t>
      </w:r>
    </w:p>
    <w:p w:rsidR="00CD6FC2" w:rsidRPr="00DA175A" w:rsidRDefault="00CD6FC2" w:rsidP="00DA175A">
      <w:pPr>
        <w:numPr>
          <w:ilvl w:val="2"/>
          <w:numId w:val="12"/>
        </w:numPr>
        <w:spacing w:after="0"/>
        <w:ind w:hanging="357"/>
        <w:jc w:val="both"/>
        <w:rPr>
          <w:rFonts w:ascii="Times New Roman" w:hAnsi="Times New Roman" w:cs="Times New Roman"/>
          <w:sz w:val="22"/>
          <w:szCs w:val="22"/>
        </w:rPr>
      </w:pPr>
      <w:r w:rsidRPr="00DA175A">
        <w:rPr>
          <w:rFonts w:ascii="Times New Roman" w:hAnsi="Times New Roman" w:cs="Times New Roman"/>
          <w:sz w:val="22"/>
          <w:szCs w:val="22"/>
        </w:rPr>
        <w:t>Articles pouvant donner lieu à des applications immédiates;</w:t>
      </w:r>
    </w:p>
    <w:p w:rsidR="00CD6FC2" w:rsidRPr="00DA175A" w:rsidRDefault="00CD6FC2" w:rsidP="00DA175A">
      <w:pPr>
        <w:numPr>
          <w:ilvl w:val="2"/>
          <w:numId w:val="12"/>
        </w:numPr>
        <w:spacing w:after="0"/>
        <w:ind w:hanging="357"/>
        <w:jc w:val="both"/>
        <w:rPr>
          <w:rFonts w:ascii="Times New Roman" w:hAnsi="Times New Roman" w:cs="Times New Roman"/>
          <w:sz w:val="22"/>
          <w:szCs w:val="22"/>
        </w:rPr>
      </w:pPr>
      <w:r w:rsidRPr="00DA175A">
        <w:rPr>
          <w:rFonts w:ascii="Times New Roman" w:hAnsi="Times New Roman" w:cs="Times New Roman"/>
          <w:sz w:val="22"/>
          <w:szCs w:val="22"/>
        </w:rPr>
        <w:t>Colloques</w:t>
      </w:r>
    </w:p>
    <w:p w:rsidR="00CD6FC2" w:rsidRDefault="00CD6FC2" w:rsidP="00DA175A">
      <w:pPr>
        <w:numPr>
          <w:ilvl w:val="2"/>
          <w:numId w:val="12"/>
        </w:numPr>
        <w:spacing w:after="0"/>
        <w:ind w:hanging="357"/>
        <w:jc w:val="both"/>
        <w:rPr>
          <w:rFonts w:ascii="Times New Roman" w:hAnsi="Times New Roman" w:cs="Times New Roman"/>
          <w:sz w:val="22"/>
          <w:szCs w:val="22"/>
        </w:rPr>
      </w:pPr>
      <w:r w:rsidRPr="00DA175A">
        <w:rPr>
          <w:rFonts w:ascii="Times New Roman" w:hAnsi="Times New Roman" w:cs="Times New Roman"/>
          <w:sz w:val="22"/>
          <w:szCs w:val="22"/>
        </w:rPr>
        <w:t>Appel à projets…</w:t>
      </w:r>
    </w:p>
    <w:p w:rsidR="00DA175A" w:rsidRPr="00DA175A" w:rsidRDefault="00DA175A" w:rsidP="00DA175A">
      <w:pPr>
        <w:numPr>
          <w:ilvl w:val="2"/>
          <w:numId w:val="12"/>
        </w:numPr>
        <w:spacing w:after="0"/>
        <w:ind w:hanging="357"/>
        <w:jc w:val="both"/>
        <w:rPr>
          <w:rFonts w:ascii="Times New Roman" w:hAnsi="Times New Roman" w:cs="Times New Roman"/>
          <w:sz w:val="22"/>
          <w:szCs w:val="22"/>
        </w:rPr>
      </w:pPr>
    </w:p>
    <w:p w:rsidR="00CD6FC2" w:rsidRPr="00DA175A" w:rsidRDefault="00CD6FC2" w:rsidP="00DA175A">
      <w:pPr>
        <w:jc w:val="both"/>
        <w:rPr>
          <w:rFonts w:ascii="Times New Roman" w:hAnsi="Times New Roman" w:cs="Times New Roman"/>
          <w:b/>
          <w:bCs/>
          <w:sz w:val="22"/>
          <w:szCs w:val="22"/>
        </w:rPr>
      </w:pPr>
      <w:r w:rsidRPr="00DA175A">
        <w:rPr>
          <w:rFonts w:ascii="Times New Roman" w:hAnsi="Times New Roman" w:cs="Times New Roman"/>
          <w:b/>
          <w:bCs/>
          <w:sz w:val="22"/>
          <w:szCs w:val="22"/>
        </w:rPr>
        <w:t>4 - Offrir des outils de valorisation pédagogique et de partage de compétences</w:t>
      </w:r>
    </w:p>
    <w:p w:rsidR="00CD6FC2" w:rsidRPr="00DA175A" w:rsidRDefault="00CD6FC2" w:rsidP="00DA175A">
      <w:pPr>
        <w:numPr>
          <w:ilvl w:val="1"/>
          <w:numId w:val="22"/>
        </w:numPr>
        <w:spacing w:after="0"/>
        <w:jc w:val="both"/>
        <w:rPr>
          <w:rFonts w:ascii="Times New Roman" w:hAnsi="Times New Roman" w:cs="Times New Roman"/>
          <w:sz w:val="22"/>
          <w:szCs w:val="22"/>
        </w:rPr>
      </w:pPr>
      <w:r w:rsidRPr="00DA175A">
        <w:rPr>
          <w:rFonts w:ascii="Times New Roman" w:hAnsi="Times New Roman" w:cs="Times New Roman"/>
          <w:sz w:val="22"/>
          <w:szCs w:val="22"/>
        </w:rPr>
        <w:t>le  CIPE s’engage dans l’aide à la Valorisation pédagogique des enseignants au vue de leur engagement et de leur expertise en matière d’enseignement.</w:t>
      </w:r>
    </w:p>
    <w:p w:rsidR="00CD6FC2" w:rsidRPr="00DA175A" w:rsidRDefault="00CD6FC2" w:rsidP="00DA175A">
      <w:pPr>
        <w:numPr>
          <w:ilvl w:val="1"/>
          <w:numId w:val="22"/>
        </w:numPr>
        <w:spacing w:after="0"/>
        <w:jc w:val="both"/>
        <w:rPr>
          <w:rFonts w:ascii="Times New Roman" w:hAnsi="Times New Roman" w:cs="Times New Roman"/>
          <w:sz w:val="22"/>
          <w:szCs w:val="22"/>
        </w:rPr>
      </w:pPr>
      <w:r w:rsidRPr="00DA175A">
        <w:rPr>
          <w:rFonts w:ascii="Times New Roman" w:hAnsi="Times New Roman" w:cs="Times New Roman"/>
          <w:sz w:val="22"/>
          <w:szCs w:val="22"/>
        </w:rPr>
        <w:lastRenderedPageBreak/>
        <w:t>Accompagnement à la tenue d’un Dossier de Valorisation Pédagogique</w:t>
      </w:r>
    </w:p>
    <w:p w:rsidR="00CD6FC2" w:rsidRPr="00DA175A" w:rsidRDefault="00CD6FC2" w:rsidP="00DA175A">
      <w:pPr>
        <w:numPr>
          <w:ilvl w:val="3"/>
          <w:numId w:val="24"/>
        </w:numPr>
        <w:spacing w:after="0"/>
        <w:ind w:firstLine="273"/>
        <w:jc w:val="both"/>
        <w:rPr>
          <w:rFonts w:ascii="Times New Roman" w:hAnsi="Times New Roman" w:cs="Times New Roman"/>
          <w:sz w:val="22"/>
          <w:szCs w:val="22"/>
        </w:rPr>
      </w:pPr>
      <w:r w:rsidRPr="00DA175A">
        <w:rPr>
          <w:rFonts w:ascii="Times New Roman" w:hAnsi="Times New Roman" w:cs="Times New Roman"/>
          <w:sz w:val="22"/>
          <w:szCs w:val="22"/>
        </w:rPr>
        <w:t xml:space="preserve">Développement d’un outil permettant de générer un </w:t>
      </w:r>
      <w:r w:rsidRPr="00DA175A">
        <w:rPr>
          <w:rFonts w:ascii="Times New Roman" w:hAnsi="Times New Roman" w:cs="Times New Roman"/>
          <w:b/>
          <w:bCs/>
          <w:sz w:val="22"/>
          <w:szCs w:val="22"/>
        </w:rPr>
        <w:t>portfolio enseignant, en ligne</w:t>
      </w:r>
    </w:p>
    <w:p w:rsidR="00CD6FC2" w:rsidRPr="00DA175A" w:rsidRDefault="00CD6FC2" w:rsidP="00DA175A">
      <w:pPr>
        <w:numPr>
          <w:ilvl w:val="3"/>
          <w:numId w:val="24"/>
        </w:numPr>
        <w:spacing w:after="0"/>
        <w:ind w:firstLine="273"/>
        <w:jc w:val="both"/>
        <w:rPr>
          <w:rFonts w:ascii="Times New Roman" w:hAnsi="Times New Roman" w:cs="Times New Roman"/>
          <w:sz w:val="22"/>
          <w:szCs w:val="22"/>
        </w:rPr>
      </w:pPr>
      <w:r w:rsidRPr="00DA175A">
        <w:rPr>
          <w:rFonts w:ascii="Times New Roman" w:hAnsi="Times New Roman" w:cs="Times New Roman"/>
          <w:b/>
          <w:bCs/>
          <w:sz w:val="22"/>
          <w:szCs w:val="22"/>
        </w:rPr>
        <w:t xml:space="preserve">Actions de formation  </w:t>
      </w:r>
      <w:r w:rsidRPr="00DA175A">
        <w:rPr>
          <w:rFonts w:ascii="Times New Roman" w:hAnsi="Times New Roman" w:cs="Times New Roman"/>
          <w:sz w:val="22"/>
          <w:szCs w:val="22"/>
        </w:rPr>
        <w:t>relatives  à la constitution et la gestion d’un DVP</w:t>
      </w:r>
    </w:p>
    <w:p w:rsidR="00B123E8" w:rsidRPr="00DA175A" w:rsidRDefault="00B123E8" w:rsidP="00DA175A">
      <w:pPr>
        <w:jc w:val="both"/>
        <w:rPr>
          <w:rFonts w:ascii="Times New Roman" w:hAnsi="Times New Roman" w:cs="Times New Roman"/>
          <w:sz w:val="22"/>
          <w:szCs w:val="22"/>
        </w:rPr>
      </w:pPr>
    </w:p>
    <w:p w:rsidR="00CD6FC2" w:rsidRPr="00DA175A" w:rsidRDefault="00B123E8" w:rsidP="00DA175A">
      <w:pPr>
        <w:jc w:val="both"/>
        <w:rPr>
          <w:rFonts w:ascii="Times New Roman" w:hAnsi="Times New Roman" w:cs="Times New Roman"/>
          <w:b/>
          <w:sz w:val="22"/>
          <w:szCs w:val="22"/>
        </w:rPr>
      </w:pPr>
      <w:r w:rsidRPr="00DA175A">
        <w:rPr>
          <w:rFonts w:ascii="Times New Roman" w:hAnsi="Times New Roman" w:cs="Times New Roman"/>
          <w:b/>
          <w:sz w:val="22"/>
          <w:szCs w:val="22"/>
        </w:rPr>
        <w:t>3 – La mission évaluation</w:t>
      </w:r>
    </w:p>
    <w:p w:rsidR="00CD6FC2" w:rsidRPr="00DA175A" w:rsidRDefault="00B123E8" w:rsidP="00DA175A">
      <w:pPr>
        <w:spacing w:after="0"/>
        <w:jc w:val="both"/>
        <w:rPr>
          <w:rFonts w:ascii="Times New Roman" w:hAnsi="Times New Roman" w:cs="Times New Roman"/>
          <w:sz w:val="22"/>
          <w:szCs w:val="22"/>
        </w:rPr>
      </w:pPr>
      <w:r w:rsidRPr="00DA175A">
        <w:rPr>
          <w:rFonts w:ascii="Times New Roman" w:hAnsi="Times New Roman" w:cs="Times New Roman"/>
          <w:sz w:val="22"/>
          <w:szCs w:val="22"/>
        </w:rPr>
        <w:t>Elle a deux rôles essentiels :</w:t>
      </w:r>
    </w:p>
    <w:p w:rsidR="00B123E8" w:rsidRPr="00DA175A" w:rsidRDefault="00B123E8" w:rsidP="00DA175A">
      <w:pPr>
        <w:numPr>
          <w:ilvl w:val="0"/>
          <w:numId w:val="25"/>
        </w:numPr>
        <w:spacing w:after="0"/>
        <w:jc w:val="both"/>
        <w:rPr>
          <w:rFonts w:ascii="Times New Roman" w:hAnsi="Times New Roman" w:cs="Times New Roman"/>
          <w:sz w:val="22"/>
          <w:szCs w:val="22"/>
        </w:rPr>
      </w:pPr>
      <w:r w:rsidRPr="00DA175A">
        <w:rPr>
          <w:rFonts w:ascii="Times New Roman" w:hAnsi="Times New Roman" w:cs="Times New Roman"/>
          <w:b/>
          <w:bCs/>
          <w:sz w:val="22"/>
          <w:szCs w:val="22"/>
        </w:rPr>
        <w:t>Alimenter la dynamique de perfectionnement continu des formations</w:t>
      </w:r>
    </w:p>
    <w:p w:rsidR="00B123E8" w:rsidRPr="00DA175A" w:rsidRDefault="00B123E8" w:rsidP="00DA175A">
      <w:pPr>
        <w:numPr>
          <w:ilvl w:val="0"/>
          <w:numId w:val="26"/>
        </w:numPr>
        <w:tabs>
          <w:tab w:val="clear" w:pos="720"/>
          <w:tab w:val="num" w:pos="993"/>
        </w:tabs>
        <w:spacing w:after="0"/>
        <w:ind w:left="993" w:firstLine="0"/>
        <w:jc w:val="both"/>
        <w:rPr>
          <w:rFonts w:ascii="Times New Roman" w:hAnsi="Times New Roman" w:cs="Times New Roman"/>
          <w:sz w:val="22"/>
          <w:szCs w:val="22"/>
        </w:rPr>
      </w:pPr>
      <w:r w:rsidRPr="00DA175A">
        <w:rPr>
          <w:rFonts w:ascii="Times New Roman" w:hAnsi="Times New Roman" w:cs="Times New Roman"/>
          <w:sz w:val="22"/>
          <w:szCs w:val="22"/>
        </w:rPr>
        <w:t>Fournir du contenu pour les réflexions des conseils de perfectionnement à l’échelle des filières, impliquant enseignants, étudiants et intervenants professionnels</w:t>
      </w:r>
    </w:p>
    <w:p w:rsidR="00B123E8" w:rsidRPr="00DA175A" w:rsidRDefault="00B123E8" w:rsidP="00DA175A">
      <w:pPr>
        <w:numPr>
          <w:ilvl w:val="0"/>
          <w:numId w:val="26"/>
        </w:numPr>
        <w:tabs>
          <w:tab w:val="clear" w:pos="720"/>
          <w:tab w:val="num" w:pos="993"/>
        </w:tabs>
        <w:spacing w:after="0"/>
        <w:ind w:left="993" w:firstLine="0"/>
        <w:jc w:val="both"/>
        <w:rPr>
          <w:rFonts w:ascii="Times New Roman" w:hAnsi="Times New Roman" w:cs="Times New Roman"/>
          <w:sz w:val="22"/>
          <w:szCs w:val="22"/>
        </w:rPr>
      </w:pPr>
      <w:r w:rsidRPr="00DA175A">
        <w:rPr>
          <w:rFonts w:ascii="Times New Roman" w:hAnsi="Times New Roman" w:cs="Times New Roman"/>
          <w:sz w:val="22"/>
          <w:szCs w:val="22"/>
        </w:rPr>
        <w:t>Réflexion soutenue à l’échelle des composantes et des conseils centraux</w:t>
      </w:r>
    </w:p>
    <w:p w:rsidR="00B123E8" w:rsidRPr="00DA175A" w:rsidRDefault="00B123E8" w:rsidP="00DA175A">
      <w:pPr>
        <w:numPr>
          <w:ilvl w:val="0"/>
          <w:numId w:val="26"/>
        </w:numPr>
        <w:tabs>
          <w:tab w:val="clear" w:pos="720"/>
          <w:tab w:val="num" w:pos="993"/>
        </w:tabs>
        <w:spacing w:after="0"/>
        <w:ind w:left="993" w:firstLine="0"/>
        <w:jc w:val="both"/>
        <w:rPr>
          <w:rFonts w:ascii="Times New Roman" w:hAnsi="Times New Roman" w:cs="Times New Roman"/>
          <w:sz w:val="22"/>
          <w:szCs w:val="22"/>
        </w:rPr>
      </w:pPr>
      <w:r w:rsidRPr="00DA175A">
        <w:rPr>
          <w:rFonts w:ascii="Times New Roman" w:hAnsi="Times New Roman" w:cs="Times New Roman"/>
          <w:b/>
          <w:bCs/>
          <w:sz w:val="22"/>
          <w:szCs w:val="22"/>
        </w:rPr>
        <w:t>Logique</w:t>
      </w:r>
      <w:r w:rsidRPr="00DA175A">
        <w:rPr>
          <w:rFonts w:ascii="Times New Roman" w:hAnsi="Times New Roman" w:cs="Times New Roman"/>
          <w:sz w:val="22"/>
          <w:szCs w:val="22"/>
        </w:rPr>
        <w:t xml:space="preserve"> d’évaluation régulière et collective de chaque formation permettant de suivre son évolution sur le contrat quinquennal</w:t>
      </w:r>
    </w:p>
    <w:p w:rsidR="00B123E8" w:rsidRPr="00DA175A" w:rsidRDefault="00B123E8" w:rsidP="00DA175A">
      <w:pPr>
        <w:numPr>
          <w:ilvl w:val="0"/>
          <w:numId w:val="27"/>
        </w:numPr>
        <w:spacing w:after="0"/>
        <w:jc w:val="both"/>
        <w:rPr>
          <w:rFonts w:ascii="Times New Roman" w:hAnsi="Times New Roman" w:cs="Times New Roman"/>
          <w:sz w:val="22"/>
          <w:szCs w:val="22"/>
        </w:rPr>
      </w:pPr>
      <w:r w:rsidRPr="00DA175A">
        <w:rPr>
          <w:rFonts w:ascii="Times New Roman" w:hAnsi="Times New Roman" w:cs="Times New Roman"/>
          <w:b/>
          <w:bCs/>
          <w:sz w:val="22"/>
          <w:szCs w:val="22"/>
        </w:rPr>
        <w:t xml:space="preserve">Soutenir les projets d’implication individuelle dans des </w:t>
      </w:r>
      <w:proofErr w:type="gramStart"/>
      <w:r w:rsidRPr="00DA175A">
        <w:rPr>
          <w:rFonts w:ascii="Times New Roman" w:hAnsi="Times New Roman" w:cs="Times New Roman"/>
          <w:b/>
          <w:bCs/>
          <w:sz w:val="22"/>
          <w:szCs w:val="22"/>
        </w:rPr>
        <w:t>investissement</w:t>
      </w:r>
      <w:proofErr w:type="gramEnd"/>
      <w:r w:rsidRPr="00DA175A">
        <w:rPr>
          <w:rFonts w:ascii="Times New Roman" w:hAnsi="Times New Roman" w:cs="Times New Roman"/>
          <w:b/>
          <w:bCs/>
          <w:sz w:val="22"/>
          <w:szCs w:val="22"/>
        </w:rPr>
        <w:t xml:space="preserve"> spécifiques en pédagogie</w:t>
      </w:r>
    </w:p>
    <w:p w:rsidR="00B123E8" w:rsidRPr="00DA175A" w:rsidRDefault="00B123E8" w:rsidP="00DA175A">
      <w:pPr>
        <w:numPr>
          <w:ilvl w:val="0"/>
          <w:numId w:val="28"/>
        </w:numPr>
        <w:spacing w:after="0"/>
        <w:ind w:firstLine="273"/>
        <w:jc w:val="both"/>
        <w:rPr>
          <w:rFonts w:ascii="Times New Roman" w:hAnsi="Times New Roman" w:cs="Times New Roman"/>
          <w:sz w:val="22"/>
          <w:szCs w:val="22"/>
        </w:rPr>
      </w:pPr>
      <w:r w:rsidRPr="00DA175A">
        <w:rPr>
          <w:rFonts w:ascii="Times New Roman" w:hAnsi="Times New Roman" w:cs="Times New Roman"/>
          <w:sz w:val="22"/>
          <w:szCs w:val="22"/>
        </w:rPr>
        <w:t xml:space="preserve"> </w:t>
      </w:r>
      <w:r w:rsidRPr="00DA175A">
        <w:rPr>
          <w:rFonts w:ascii="Times New Roman" w:hAnsi="Times New Roman" w:cs="Times New Roman"/>
          <w:b/>
          <w:bCs/>
          <w:sz w:val="22"/>
          <w:szCs w:val="22"/>
        </w:rPr>
        <w:t>Mise à disposition de moyens pour</w:t>
      </w:r>
    </w:p>
    <w:p w:rsidR="00B123E8" w:rsidRPr="00DA175A" w:rsidRDefault="00B123E8" w:rsidP="00DA175A">
      <w:pPr>
        <w:spacing w:after="0"/>
        <w:ind w:firstLine="1701"/>
        <w:jc w:val="both"/>
        <w:rPr>
          <w:rFonts w:ascii="Times New Roman" w:hAnsi="Times New Roman" w:cs="Times New Roman"/>
          <w:sz w:val="22"/>
          <w:szCs w:val="22"/>
        </w:rPr>
      </w:pPr>
      <w:r w:rsidRPr="00DA175A">
        <w:rPr>
          <w:rFonts w:ascii="Times New Roman" w:hAnsi="Times New Roman" w:cs="Times New Roman"/>
          <w:sz w:val="22"/>
          <w:szCs w:val="22"/>
        </w:rPr>
        <w:t>(1) Repérer où faire porter les efforts</w:t>
      </w:r>
    </w:p>
    <w:p w:rsidR="00B123E8" w:rsidRPr="00DA175A" w:rsidRDefault="00B123E8" w:rsidP="00DA175A">
      <w:pPr>
        <w:spacing w:after="0"/>
        <w:ind w:firstLine="1701"/>
        <w:jc w:val="both"/>
        <w:rPr>
          <w:rFonts w:ascii="Times New Roman" w:hAnsi="Times New Roman" w:cs="Times New Roman"/>
          <w:sz w:val="22"/>
          <w:szCs w:val="22"/>
        </w:rPr>
      </w:pPr>
      <w:r w:rsidRPr="00DA175A">
        <w:rPr>
          <w:rFonts w:ascii="Times New Roman" w:hAnsi="Times New Roman" w:cs="Times New Roman"/>
          <w:sz w:val="22"/>
          <w:szCs w:val="22"/>
        </w:rPr>
        <w:t>(2) Apprécier les résultats des investissements</w:t>
      </w:r>
    </w:p>
    <w:p w:rsidR="00B123E8" w:rsidRPr="00DA175A" w:rsidRDefault="00B123E8" w:rsidP="00DA175A">
      <w:pPr>
        <w:numPr>
          <w:ilvl w:val="0"/>
          <w:numId w:val="29"/>
        </w:numPr>
        <w:spacing w:after="0"/>
        <w:ind w:firstLine="273"/>
        <w:jc w:val="both"/>
        <w:rPr>
          <w:rFonts w:ascii="Times New Roman" w:hAnsi="Times New Roman" w:cs="Times New Roman"/>
          <w:sz w:val="22"/>
          <w:szCs w:val="22"/>
        </w:rPr>
      </w:pPr>
      <w:r w:rsidRPr="00DA175A">
        <w:rPr>
          <w:rFonts w:ascii="Times New Roman" w:hAnsi="Times New Roman" w:cs="Times New Roman"/>
          <w:b/>
          <w:bCs/>
          <w:sz w:val="22"/>
          <w:szCs w:val="22"/>
        </w:rPr>
        <w:t xml:space="preserve"> Evaluation à la demande </w:t>
      </w:r>
      <w:r w:rsidRPr="00DA175A">
        <w:rPr>
          <w:rFonts w:ascii="Times New Roman" w:hAnsi="Times New Roman" w:cs="Times New Roman"/>
          <w:sz w:val="22"/>
          <w:szCs w:val="22"/>
        </w:rPr>
        <w:t>mais inscrite dans la dynamique collective</w:t>
      </w:r>
    </w:p>
    <w:p w:rsidR="00B123E8" w:rsidRPr="00DA175A" w:rsidRDefault="00B123E8" w:rsidP="00DA175A">
      <w:pPr>
        <w:spacing w:after="0"/>
        <w:jc w:val="both"/>
        <w:rPr>
          <w:rFonts w:ascii="Times New Roman" w:hAnsi="Times New Roman" w:cs="Times New Roman"/>
          <w:sz w:val="22"/>
          <w:szCs w:val="22"/>
        </w:rPr>
      </w:pPr>
    </w:p>
    <w:p w:rsidR="00CD6FC2" w:rsidRPr="00DA175A" w:rsidRDefault="00B123E8" w:rsidP="00DA175A">
      <w:pPr>
        <w:jc w:val="both"/>
        <w:rPr>
          <w:rFonts w:ascii="Times New Roman" w:hAnsi="Times New Roman" w:cs="Times New Roman"/>
          <w:sz w:val="22"/>
          <w:szCs w:val="22"/>
        </w:rPr>
      </w:pPr>
      <w:r w:rsidRPr="00DA175A">
        <w:rPr>
          <w:rFonts w:ascii="Times New Roman" w:hAnsi="Times New Roman" w:cs="Times New Roman"/>
          <w:sz w:val="22"/>
          <w:szCs w:val="22"/>
        </w:rPr>
        <w:t>Ces rôles s’articulent dans le CIPE</w:t>
      </w:r>
    </w:p>
    <w:p w:rsidR="00B123E8" w:rsidRPr="00DA175A" w:rsidRDefault="00B123E8" w:rsidP="00DA175A">
      <w:pPr>
        <w:numPr>
          <w:ilvl w:val="1"/>
          <w:numId w:val="30"/>
        </w:numPr>
        <w:spacing w:after="0"/>
        <w:ind w:left="1434" w:hanging="357"/>
        <w:jc w:val="both"/>
        <w:rPr>
          <w:rFonts w:ascii="Times New Roman" w:hAnsi="Times New Roman" w:cs="Times New Roman"/>
          <w:sz w:val="22"/>
          <w:szCs w:val="22"/>
        </w:rPr>
      </w:pPr>
      <w:r w:rsidRPr="00DA175A">
        <w:rPr>
          <w:rFonts w:ascii="Times New Roman" w:hAnsi="Times New Roman" w:cs="Times New Roman"/>
          <w:sz w:val="22"/>
          <w:szCs w:val="22"/>
        </w:rPr>
        <w:t>la formation initiale et continue des enseignants en pédagogie universitaire</w:t>
      </w:r>
    </w:p>
    <w:p w:rsidR="00B123E8" w:rsidRPr="00DA175A" w:rsidRDefault="00B123E8" w:rsidP="00DA175A">
      <w:pPr>
        <w:numPr>
          <w:ilvl w:val="1"/>
          <w:numId w:val="30"/>
        </w:numPr>
        <w:spacing w:after="0"/>
        <w:ind w:left="1434" w:hanging="357"/>
        <w:jc w:val="both"/>
        <w:rPr>
          <w:rFonts w:ascii="Times New Roman" w:hAnsi="Times New Roman" w:cs="Times New Roman"/>
          <w:sz w:val="22"/>
          <w:szCs w:val="22"/>
        </w:rPr>
      </w:pPr>
      <w:r w:rsidRPr="00DA175A">
        <w:rPr>
          <w:rFonts w:ascii="Times New Roman" w:hAnsi="Times New Roman" w:cs="Times New Roman"/>
          <w:sz w:val="22"/>
          <w:szCs w:val="22"/>
        </w:rPr>
        <w:t>la mise en œuvre des TICE</w:t>
      </w:r>
    </w:p>
    <w:p w:rsidR="00B123E8" w:rsidRPr="00DA175A" w:rsidRDefault="00B123E8" w:rsidP="00DA175A">
      <w:pPr>
        <w:numPr>
          <w:ilvl w:val="1"/>
          <w:numId w:val="30"/>
        </w:numPr>
        <w:spacing w:after="0"/>
        <w:ind w:left="1434" w:hanging="357"/>
        <w:jc w:val="both"/>
        <w:rPr>
          <w:rFonts w:ascii="Times New Roman" w:hAnsi="Times New Roman" w:cs="Times New Roman"/>
          <w:sz w:val="22"/>
          <w:szCs w:val="22"/>
        </w:rPr>
      </w:pPr>
      <w:r w:rsidRPr="00DA175A">
        <w:rPr>
          <w:rFonts w:ascii="Times New Roman" w:hAnsi="Times New Roman" w:cs="Times New Roman"/>
          <w:sz w:val="22"/>
          <w:szCs w:val="22"/>
        </w:rPr>
        <w:t>l’évaluation des enseignements et des formations,</w:t>
      </w:r>
    </w:p>
    <w:p w:rsidR="00B123E8" w:rsidRPr="00DA175A" w:rsidRDefault="00B123E8" w:rsidP="00DA175A">
      <w:pPr>
        <w:spacing w:after="0"/>
        <w:ind w:left="1434"/>
        <w:jc w:val="both"/>
        <w:rPr>
          <w:rFonts w:ascii="Times New Roman" w:hAnsi="Times New Roman" w:cs="Times New Roman"/>
          <w:sz w:val="22"/>
          <w:szCs w:val="22"/>
        </w:rPr>
      </w:pPr>
    </w:p>
    <w:p w:rsidR="00B123E8" w:rsidRPr="00DA175A" w:rsidRDefault="00B123E8" w:rsidP="00DA175A">
      <w:pPr>
        <w:spacing w:after="0"/>
        <w:jc w:val="both"/>
        <w:rPr>
          <w:rFonts w:ascii="Times New Roman" w:hAnsi="Times New Roman" w:cs="Times New Roman"/>
          <w:sz w:val="22"/>
          <w:szCs w:val="22"/>
        </w:rPr>
      </w:pPr>
      <w:proofErr w:type="gramStart"/>
      <w:r w:rsidRPr="00DA175A">
        <w:rPr>
          <w:rFonts w:ascii="Times New Roman" w:hAnsi="Times New Roman" w:cs="Times New Roman"/>
          <w:sz w:val="22"/>
          <w:szCs w:val="22"/>
        </w:rPr>
        <w:t>à</w:t>
      </w:r>
      <w:proofErr w:type="gramEnd"/>
      <w:r w:rsidRPr="00DA175A">
        <w:rPr>
          <w:rFonts w:ascii="Times New Roman" w:hAnsi="Times New Roman" w:cs="Times New Roman"/>
          <w:sz w:val="22"/>
          <w:szCs w:val="22"/>
        </w:rPr>
        <w:t xml:space="preserve"> deux moments de la dynamique de perfectionnement :</w:t>
      </w:r>
    </w:p>
    <w:p w:rsidR="00B123E8" w:rsidRPr="00DA175A" w:rsidRDefault="00B123E8" w:rsidP="00DA175A">
      <w:pPr>
        <w:numPr>
          <w:ilvl w:val="1"/>
          <w:numId w:val="31"/>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Evaluation pour une meilleure connaissance de la situation (publics, difficultés des étudiants, décalages avec les attentes des professionnels…) </w:t>
      </w:r>
      <w:r w:rsidRPr="00DA175A">
        <w:rPr>
          <w:rFonts w:ascii="Times New Roman" w:hAnsi="Times New Roman" w:cs="Times New Roman"/>
          <w:sz w:val="22"/>
          <w:szCs w:val="22"/>
        </w:rPr>
        <w:sym w:font="Wingdings" w:char="00E0"/>
      </w:r>
      <w:r w:rsidRPr="00DA175A">
        <w:rPr>
          <w:rFonts w:ascii="Times New Roman" w:hAnsi="Times New Roman" w:cs="Times New Roman"/>
          <w:sz w:val="22"/>
          <w:szCs w:val="22"/>
        </w:rPr>
        <w:t xml:space="preserve"> besoins de formation des enseignants (dont TICE)</w:t>
      </w:r>
    </w:p>
    <w:p w:rsidR="00B123E8" w:rsidRPr="00DA175A" w:rsidRDefault="00B123E8" w:rsidP="00DA175A">
      <w:pPr>
        <w:numPr>
          <w:ilvl w:val="1"/>
          <w:numId w:val="31"/>
        </w:numPr>
        <w:spacing w:after="0"/>
        <w:jc w:val="both"/>
        <w:rPr>
          <w:rFonts w:ascii="Times New Roman" w:hAnsi="Times New Roman" w:cs="Times New Roman"/>
          <w:sz w:val="22"/>
          <w:szCs w:val="22"/>
        </w:rPr>
      </w:pPr>
      <w:r w:rsidRPr="00DA175A">
        <w:rPr>
          <w:rFonts w:ascii="Times New Roman" w:hAnsi="Times New Roman" w:cs="Times New Roman"/>
          <w:sz w:val="22"/>
          <w:szCs w:val="22"/>
        </w:rPr>
        <w:t>Evaluation comme test des innovations et modifications pédagogiques (dont TICE), à court et moyen terme</w:t>
      </w:r>
      <w:proofErr w:type="gramStart"/>
      <w:r w:rsidRPr="00DA175A">
        <w:rPr>
          <w:rFonts w:ascii="Times New Roman" w:hAnsi="Times New Roman" w:cs="Times New Roman"/>
          <w:sz w:val="22"/>
          <w:szCs w:val="22"/>
        </w:rPr>
        <w:t>.`</w:t>
      </w:r>
      <w:proofErr w:type="gramEnd"/>
    </w:p>
    <w:p w:rsidR="00B123E8" w:rsidRPr="00DA175A" w:rsidRDefault="00B123E8" w:rsidP="00DA175A">
      <w:pPr>
        <w:spacing w:after="0"/>
        <w:ind w:left="1440"/>
        <w:jc w:val="both"/>
        <w:rPr>
          <w:rFonts w:ascii="Times New Roman" w:hAnsi="Times New Roman" w:cs="Times New Roman"/>
          <w:sz w:val="22"/>
          <w:szCs w:val="22"/>
        </w:rPr>
      </w:pPr>
    </w:p>
    <w:p w:rsidR="00B123E8" w:rsidRPr="00DA175A" w:rsidRDefault="00B123E8" w:rsidP="00DA175A">
      <w:pPr>
        <w:spacing w:after="0"/>
        <w:jc w:val="both"/>
        <w:rPr>
          <w:rFonts w:ascii="Times New Roman" w:hAnsi="Times New Roman" w:cs="Times New Roman"/>
          <w:sz w:val="22"/>
          <w:szCs w:val="22"/>
        </w:rPr>
      </w:pPr>
      <w:r w:rsidRPr="00DA175A">
        <w:rPr>
          <w:rFonts w:ascii="Times New Roman" w:hAnsi="Times New Roman" w:cs="Times New Roman"/>
          <w:sz w:val="22"/>
          <w:szCs w:val="22"/>
        </w:rPr>
        <w:t>Les moyens nécessaires pour le fonctionnement de cette mission doivent permettre la mise à disposition d’informations intéressant les tenants et aboutissements de la mission pédagogique :</w:t>
      </w:r>
    </w:p>
    <w:p w:rsidR="00B123E8" w:rsidRPr="00DA175A" w:rsidRDefault="00B123E8" w:rsidP="00DA175A">
      <w:pPr>
        <w:pStyle w:val="Paragraphedeliste"/>
        <w:numPr>
          <w:ilvl w:val="0"/>
          <w:numId w:val="32"/>
        </w:numPr>
        <w:spacing w:after="0"/>
        <w:ind w:left="426" w:hanging="284"/>
        <w:jc w:val="both"/>
        <w:rPr>
          <w:rFonts w:ascii="Times New Roman" w:hAnsi="Times New Roman" w:cs="Times New Roman"/>
          <w:sz w:val="22"/>
          <w:szCs w:val="22"/>
        </w:rPr>
      </w:pPr>
      <w:r w:rsidRPr="00DA175A">
        <w:rPr>
          <w:rFonts w:ascii="Times New Roman" w:hAnsi="Times New Roman" w:cs="Times New Roman"/>
          <w:sz w:val="22"/>
          <w:szCs w:val="22"/>
        </w:rPr>
        <w:t>Le point de vue de l’aval sur la formation, saisi à travers :</w:t>
      </w:r>
    </w:p>
    <w:p w:rsidR="00B123E8" w:rsidRPr="00DA175A" w:rsidRDefault="00B123E8" w:rsidP="00DA175A">
      <w:pPr>
        <w:pStyle w:val="Paragraphedeliste"/>
        <w:numPr>
          <w:ilvl w:val="0"/>
          <w:numId w:val="33"/>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Les enquêtes sur l’insertion professionnelle des diplômés à 30 mois (IP) (dimension objective et point de vue des diplômés devenus professionnels)</w:t>
      </w:r>
    </w:p>
    <w:p w:rsidR="00B123E8" w:rsidRPr="00DA175A" w:rsidRDefault="00B123E8" w:rsidP="00DA175A">
      <w:pPr>
        <w:pStyle w:val="Paragraphedeliste"/>
        <w:numPr>
          <w:ilvl w:val="0"/>
          <w:numId w:val="33"/>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Peut-être un jour des enquêtes auprès des tuteurs de stage</w:t>
      </w:r>
    </w:p>
    <w:p w:rsidR="00B123E8" w:rsidRPr="00DA175A" w:rsidRDefault="00B123E8" w:rsidP="00DA175A">
      <w:pPr>
        <w:pStyle w:val="Paragraphedeliste"/>
        <w:numPr>
          <w:ilvl w:val="0"/>
          <w:numId w:val="34"/>
        </w:numPr>
        <w:spacing w:after="0"/>
        <w:ind w:left="426" w:hanging="284"/>
        <w:jc w:val="both"/>
        <w:rPr>
          <w:rFonts w:ascii="Times New Roman" w:hAnsi="Times New Roman" w:cs="Times New Roman"/>
          <w:sz w:val="22"/>
          <w:szCs w:val="22"/>
        </w:rPr>
      </w:pPr>
      <w:r w:rsidRPr="00DA175A">
        <w:rPr>
          <w:rFonts w:ascii="Times New Roman" w:hAnsi="Times New Roman" w:cs="Times New Roman"/>
          <w:sz w:val="22"/>
          <w:szCs w:val="22"/>
        </w:rPr>
        <w:t xml:space="preserve"> Le point de vue des étudiants en formation, saisi à travers :</w:t>
      </w:r>
    </w:p>
    <w:p w:rsidR="00B123E8" w:rsidRPr="00DA175A" w:rsidRDefault="00B123E8" w:rsidP="00DA175A">
      <w:pPr>
        <w:pStyle w:val="Paragraphedeliste"/>
        <w:numPr>
          <w:ilvl w:val="0"/>
          <w:numId w:val="35"/>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La caractérisation des parcours d’étude (PARCOURS)</w:t>
      </w:r>
    </w:p>
    <w:p w:rsidR="00B123E8" w:rsidRPr="00DA175A" w:rsidRDefault="00B123E8" w:rsidP="00DA175A">
      <w:pPr>
        <w:pStyle w:val="Paragraphedeliste"/>
        <w:numPr>
          <w:ilvl w:val="0"/>
          <w:numId w:val="35"/>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L’évaluation des formations et des enseignements par les étudiants (EFEE)</w:t>
      </w:r>
    </w:p>
    <w:p w:rsidR="00B123E8" w:rsidRPr="00DA175A" w:rsidRDefault="00B123E8" w:rsidP="00DA175A">
      <w:pPr>
        <w:pStyle w:val="Paragraphedeliste"/>
        <w:numPr>
          <w:ilvl w:val="0"/>
          <w:numId w:val="36"/>
        </w:numPr>
        <w:spacing w:after="0"/>
        <w:ind w:left="426" w:hanging="284"/>
        <w:jc w:val="both"/>
        <w:rPr>
          <w:rFonts w:ascii="Times New Roman" w:hAnsi="Times New Roman" w:cs="Times New Roman"/>
          <w:sz w:val="22"/>
          <w:szCs w:val="22"/>
        </w:rPr>
      </w:pPr>
      <w:r w:rsidRPr="00DA175A">
        <w:rPr>
          <w:rFonts w:ascii="Times New Roman" w:hAnsi="Times New Roman" w:cs="Times New Roman"/>
          <w:sz w:val="22"/>
          <w:szCs w:val="22"/>
        </w:rPr>
        <w:t xml:space="preserve"> Le point de vue des enseignants, saisi à travers :</w:t>
      </w:r>
    </w:p>
    <w:p w:rsidR="00B123E8" w:rsidRPr="00DA175A" w:rsidRDefault="00B123E8" w:rsidP="00DA175A">
      <w:pPr>
        <w:pStyle w:val="Paragraphedeliste"/>
        <w:numPr>
          <w:ilvl w:val="0"/>
          <w:numId w:val="37"/>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La caractérisation des publics étudiants (PUBLICS)</w:t>
      </w:r>
    </w:p>
    <w:p w:rsidR="00B123E8" w:rsidRPr="00DA175A" w:rsidRDefault="00B123E8" w:rsidP="00DA175A">
      <w:pPr>
        <w:pStyle w:val="Paragraphedeliste"/>
        <w:numPr>
          <w:ilvl w:val="0"/>
          <w:numId w:val="37"/>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La perception de l’université et des études par ces publics divers (DECOUVERTE)</w:t>
      </w:r>
      <w:r w:rsidR="004E3837" w:rsidRPr="00DA175A">
        <w:rPr>
          <w:rFonts w:ascii="Times New Roman" w:hAnsi="Times New Roman" w:cs="Times New Roman"/>
          <w:sz w:val="22"/>
          <w:szCs w:val="22"/>
        </w:rPr>
        <w:t>.</w:t>
      </w:r>
    </w:p>
    <w:p w:rsidR="004E3837" w:rsidRPr="00DA175A" w:rsidRDefault="004E3837" w:rsidP="00DA175A">
      <w:pPr>
        <w:spacing w:after="0"/>
        <w:jc w:val="both"/>
        <w:rPr>
          <w:rFonts w:ascii="Times New Roman" w:hAnsi="Times New Roman" w:cs="Times New Roman"/>
          <w:sz w:val="22"/>
          <w:szCs w:val="22"/>
        </w:rPr>
      </w:pPr>
    </w:p>
    <w:p w:rsidR="004E3837" w:rsidRPr="00DA175A" w:rsidRDefault="004E3837" w:rsidP="00DA175A">
      <w:pPr>
        <w:spacing w:after="0"/>
        <w:jc w:val="both"/>
        <w:rPr>
          <w:rFonts w:ascii="Times New Roman" w:hAnsi="Times New Roman" w:cs="Times New Roman"/>
          <w:sz w:val="22"/>
          <w:szCs w:val="22"/>
        </w:rPr>
      </w:pPr>
      <w:r w:rsidRPr="00DA175A">
        <w:rPr>
          <w:rFonts w:ascii="Times New Roman" w:hAnsi="Times New Roman" w:cs="Times New Roman"/>
          <w:sz w:val="22"/>
          <w:szCs w:val="22"/>
        </w:rPr>
        <w:t>Les informations qui doivent être produites sont de plusieurs types :</w:t>
      </w:r>
    </w:p>
    <w:p w:rsidR="004E3837" w:rsidRPr="00DA175A" w:rsidRDefault="004E3837" w:rsidP="00DA175A">
      <w:pPr>
        <w:pStyle w:val="Paragraphedeliste"/>
        <w:numPr>
          <w:ilvl w:val="0"/>
          <w:numId w:val="36"/>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Les enquêtes sur l’insertion professionnelle des diplômés à 30 mois (IP) : </w:t>
      </w:r>
    </w:p>
    <w:p w:rsidR="004E3837" w:rsidRPr="00DA175A" w:rsidRDefault="004E3837" w:rsidP="00DA175A">
      <w:pPr>
        <w:pStyle w:val="Paragraphedeliste"/>
        <w:numPr>
          <w:ilvl w:val="0"/>
          <w:numId w:val="38"/>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par questionnaires suivant un protocole fixé par le ministère, avec des marges limitées de manœuvre, mais avec moyens de relance téléphonique et possibilité d’étendre la population enquêtée</w:t>
      </w:r>
    </w:p>
    <w:p w:rsidR="004E3837" w:rsidRPr="00DA175A" w:rsidRDefault="004E3837" w:rsidP="00DA175A">
      <w:pPr>
        <w:pStyle w:val="Paragraphedeliste"/>
        <w:numPr>
          <w:ilvl w:val="0"/>
          <w:numId w:val="39"/>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L’évaluation des formations et des enseignements par les étudiants (EFEE) : </w:t>
      </w:r>
    </w:p>
    <w:p w:rsidR="004E3837" w:rsidRPr="00DA175A" w:rsidRDefault="004E3837" w:rsidP="00DA175A">
      <w:pPr>
        <w:pStyle w:val="Paragraphedeliste"/>
        <w:numPr>
          <w:ilvl w:val="0"/>
          <w:numId w:val="40"/>
        </w:numPr>
        <w:spacing w:after="0"/>
        <w:ind w:left="1134" w:firstLine="0"/>
        <w:jc w:val="both"/>
        <w:rPr>
          <w:rFonts w:ascii="Times New Roman" w:hAnsi="Times New Roman" w:cs="Times New Roman"/>
          <w:sz w:val="22"/>
          <w:szCs w:val="22"/>
        </w:rPr>
      </w:pPr>
      <w:r w:rsidRPr="00DA175A">
        <w:rPr>
          <w:rFonts w:ascii="Times New Roman" w:hAnsi="Times New Roman" w:cs="Times New Roman"/>
          <w:sz w:val="22"/>
          <w:szCs w:val="22"/>
        </w:rPr>
        <w:t xml:space="preserve"> par questionnaires auto-administrés, ajustables aux situations singulières </w:t>
      </w:r>
      <w:proofErr w:type="gramStart"/>
      <w:r w:rsidRPr="00DA175A">
        <w:rPr>
          <w:rFonts w:ascii="Times New Roman" w:hAnsi="Times New Roman" w:cs="Times New Roman"/>
          <w:sz w:val="22"/>
          <w:szCs w:val="22"/>
        </w:rPr>
        <w:t>des mention</w:t>
      </w:r>
      <w:proofErr w:type="gramEnd"/>
    </w:p>
    <w:p w:rsidR="004E3837" w:rsidRPr="00DA175A" w:rsidRDefault="004E3837" w:rsidP="00DA175A">
      <w:pPr>
        <w:pStyle w:val="Paragraphedeliste"/>
        <w:numPr>
          <w:ilvl w:val="0"/>
          <w:numId w:val="39"/>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La caractérisation des parcours d’étude (PARCOURS) : </w:t>
      </w:r>
    </w:p>
    <w:p w:rsidR="004E3837" w:rsidRPr="00DA175A" w:rsidRDefault="004E3837" w:rsidP="00DA175A">
      <w:pPr>
        <w:pStyle w:val="Paragraphedeliste"/>
        <w:numPr>
          <w:ilvl w:val="0"/>
          <w:numId w:val="41"/>
        </w:numPr>
        <w:spacing w:after="0"/>
        <w:ind w:left="1418" w:hanging="284"/>
        <w:jc w:val="both"/>
        <w:rPr>
          <w:rFonts w:ascii="Times New Roman" w:hAnsi="Times New Roman" w:cs="Times New Roman"/>
          <w:sz w:val="22"/>
          <w:szCs w:val="22"/>
        </w:rPr>
      </w:pPr>
      <w:r w:rsidRPr="00DA175A">
        <w:rPr>
          <w:rFonts w:ascii="Times New Roman" w:hAnsi="Times New Roman" w:cs="Times New Roman"/>
          <w:sz w:val="22"/>
          <w:szCs w:val="22"/>
        </w:rPr>
        <w:lastRenderedPageBreak/>
        <w:t xml:space="preserve"> à partir d’</w:t>
      </w:r>
      <w:proofErr w:type="spellStart"/>
      <w:r w:rsidRPr="00DA175A">
        <w:rPr>
          <w:rFonts w:ascii="Times New Roman" w:hAnsi="Times New Roman" w:cs="Times New Roman"/>
          <w:sz w:val="22"/>
          <w:szCs w:val="22"/>
        </w:rPr>
        <w:t>Apogee</w:t>
      </w:r>
      <w:proofErr w:type="spellEnd"/>
      <w:r w:rsidRPr="00DA175A">
        <w:rPr>
          <w:rFonts w:ascii="Times New Roman" w:hAnsi="Times New Roman" w:cs="Times New Roman"/>
          <w:sz w:val="22"/>
          <w:szCs w:val="22"/>
        </w:rPr>
        <w:t xml:space="preserve"> + à partir de données du ministère identifiant les étudiants en études supérieures dans des établissements publics + relance téléphonique</w:t>
      </w:r>
    </w:p>
    <w:p w:rsidR="004E3837" w:rsidRPr="00DA175A" w:rsidRDefault="004E3837" w:rsidP="00DA175A">
      <w:pPr>
        <w:pStyle w:val="Paragraphedeliste"/>
        <w:numPr>
          <w:ilvl w:val="0"/>
          <w:numId w:val="42"/>
        </w:num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La caractérisation des publics étudiants (PUBLICS) </w:t>
      </w:r>
      <w:proofErr w:type="gramStart"/>
      <w:r w:rsidRPr="00DA175A">
        <w:rPr>
          <w:rFonts w:ascii="Times New Roman" w:hAnsi="Times New Roman" w:cs="Times New Roman"/>
          <w:sz w:val="22"/>
          <w:szCs w:val="22"/>
        </w:rPr>
        <w:t>:  à</w:t>
      </w:r>
      <w:proofErr w:type="gramEnd"/>
      <w:r w:rsidRPr="00DA175A">
        <w:rPr>
          <w:rFonts w:ascii="Times New Roman" w:hAnsi="Times New Roman" w:cs="Times New Roman"/>
          <w:sz w:val="22"/>
          <w:szCs w:val="22"/>
        </w:rPr>
        <w:t xml:space="preserve"> partir d’</w:t>
      </w:r>
      <w:proofErr w:type="spellStart"/>
      <w:r w:rsidRPr="00DA175A">
        <w:rPr>
          <w:rFonts w:ascii="Times New Roman" w:hAnsi="Times New Roman" w:cs="Times New Roman"/>
          <w:sz w:val="22"/>
          <w:szCs w:val="22"/>
        </w:rPr>
        <w:t>Apogee</w:t>
      </w:r>
      <w:proofErr w:type="spellEnd"/>
    </w:p>
    <w:p w:rsidR="004E3837" w:rsidRPr="00DA175A" w:rsidRDefault="004E3837" w:rsidP="00DA175A">
      <w:pPr>
        <w:pStyle w:val="Paragraphedeliste"/>
        <w:numPr>
          <w:ilvl w:val="0"/>
          <w:numId w:val="43"/>
        </w:numPr>
        <w:spacing w:after="0"/>
        <w:ind w:left="851" w:hanging="425"/>
        <w:jc w:val="both"/>
        <w:rPr>
          <w:rFonts w:ascii="Times New Roman" w:hAnsi="Times New Roman" w:cs="Times New Roman"/>
          <w:sz w:val="22"/>
          <w:szCs w:val="22"/>
        </w:rPr>
      </w:pPr>
      <w:r w:rsidRPr="00DA175A">
        <w:rPr>
          <w:rFonts w:ascii="Times New Roman" w:hAnsi="Times New Roman" w:cs="Times New Roman"/>
          <w:sz w:val="22"/>
          <w:szCs w:val="22"/>
        </w:rPr>
        <w:t xml:space="preserve"> La perception de l’université et des études par ces publics divers (DECOUVERTE) </w:t>
      </w:r>
      <w:proofErr w:type="gramStart"/>
      <w:r w:rsidRPr="00DA175A">
        <w:rPr>
          <w:rFonts w:ascii="Times New Roman" w:hAnsi="Times New Roman" w:cs="Times New Roman"/>
          <w:sz w:val="22"/>
          <w:szCs w:val="22"/>
        </w:rPr>
        <w:t>:  par</w:t>
      </w:r>
      <w:proofErr w:type="gramEnd"/>
      <w:r w:rsidRPr="00DA175A">
        <w:rPr>
          <w:rFonts w:ascii="Times New Roman" w:hAnsi="Times New Roman" w:cs="Times New Roman"/>
          <w:sz w:val="22"/>
          <w:szCs w:val="22"/>
        </w:rPr>
        <w:t xml:space="preserve"> questionnaires auto-administrés</w:t>
      </w:r>
    </w:p>
    <w:p w:rsidR="004E3837" w:rsidRPr="00DA175A" w:rsidRDefault="004E3837" w:rsidP="00DA175A">
      <w:pPr>
        <w:spacing w:after="0"/>
        <w:jc w:val="both"/>
        <w:rPr>
          <w:rFonts w:ascii="Times New Roman" w:hAnsi="Times New Roman" w:cs="Times New Roman"/>
          <w:sz w:val="22"/>
          <w:szCs w:val="22"/>
        </w:rPr>
      </w:pPr>
      <w:r w:rsidRPr="00DA175A">
        <w:rPr>
          <w:rFonts w:ascii="Times New Roman" w:hAnsi="Times New Roman" w:cs="Times New Roman"/>
          <w:sz w:val="22"/>
          <w:szCs w:val="22"/>
        </w:rPr>
        <w:t xml:space="preserve"> </w:t>
      </w:r>
    </w:p>
    <w:p w:rsidR="004E3837" w:rsidRPr="00DA175A" w:rsidRDefault="004E3837" w:rsidP="00DA175A">
      <w:pPr>
        <w:spacing w:after="0"/>
        <w:jc w:val="both"/>
        <w:rPr>
          <w:rFonts w:ascii="Times New Roman" w:hAnsi="Times New Roman" w:cs="Times New Roman"/>
          <w:sz w:val="22"/>
          <w:szCs w:val="22"/>
        </w:rPr>
      </w:pPr>
      <w:proofErr w:type="gramStart"/>
      <w:r w:rsidRPr="00DA175A">
        <w:rPr>
          <w:rFonts w:ascii="Times New Roman" w:hAnsi="Times New Roman" w:cs="Times New Roman"/>
          <w:sz w:val="22"/>
          <w:szCs w:val="22"/>
        </w:rPr>
        <w:t>Quelle</w:t>
      </w:r>
      <w:proofErr w:type="gramEnd"/>
      <w:r w:rsidRPr="00DA175A">
        <w:rPr>
          <w:rFonts w:ascii="Times New Roman" w:hAnsi="Times New Roman" w:cs="Times New Roman"/>
          <w:sz w:val="22"/>
          <w:szCs w:val="22"/>
        </w:rPr>
        <w:t xml:space="preserve"> doit être l’implication des enseignants ?</w:t>
      </w:r>
    </w:p>
    <w:p w:rsidR="004E3837" w:rsidRPr="00DA175A" w:rsidRDefault="004E3837" w:rsidP="00DA175A">
      <w:pPr>
        <w:pStyle w:val="Paragraphedeliste"/>
        <w:numPr>
          <w:ilvl w:val="0"/>
          <w:numId w:val="44"/>
        </w:numPr>
        <w:spacing w:after="0"/>
        <w:jc w:val="both"/>
        <w:rPr>
          <w:rFonts w:ascii="Times New Roman" w:hAnsi="Times New Roman" w:cs="Times New Roman"/>
          <w:sz w:val="22"/>
          <w:szCs w:val="22"/>
        </w:rPr>
      </w:pPr>
      <w:r w:rsidRPr="00DA175A">
        <w:rPr>
          <w:rFonts w:ascii="Times New Roman" w:hAnsi="Times New Roman" w:cs="Times New Roman"/>
          <w:b/>
          <w:bCs/>
          <w:sz w:val="22"/>
          <w:szCs w:val="22"/>
        </w:rPr>
        <w:t>autour de l’adaptation des dispositifs aux besoins de la réflexion auto-évaluative</w:t>
      </w:r>
    </w:p>
    <w:p w:rsidR="004E3837" w:rsidRPr="00DA175A" w:rsidRDefault="004E3837" w:rsidP="00DA175A">
      <w:pPr>
        <w:pStyle w:val="Paragraphedeliste"/>
        <w:spacing w:after="0"/>
        <w:jc w:val="both"/>
        <w:rPr>
          <w:rFonts w:ascii="Times New Roman" w:hAnsi="Times New Roman" w:cs="Times New Roman"/>
          <w:sz w:val="22"/>
          <w:szCs w:val="22"/>
        </w:rPr>
      </w:pPr>
      <w:r w:rsidRPr="00DA175A">
        <w:rPr>
          <w:rFonts w:ascii="Times New Roman" w:hAnsi="Times New Roman" w:cs="Times New Roman"/>
          <w:sz w:val="22"/>
          <w:szCs w:val="22"/>
        </w:rPr>
        <w:sym w:font="Wingdings" w:char="00E0"/>
      </w:r>
      <w:r w:rsidRPr="00DA175A">
        <w:rPr>
          <w:rFonts w:ascii="Times New Roman" w:hAnsi="Times New Roman" w:cs="Times New Roman"/>
          <w:sz w:val="22"/>
          <w:szCs w:val="22"/>
        </w:rPr>
        <w:t xml:space="preserve"> </w:t>
      </w:r>
      <w:proofErr w:type="gramStart"/>
      <w:r w:rsidRPr="00DA175A">
        <w:rPr>
          <w:rFonts w:ascii="Times New Roman" w:hAnsi="Times New Roman" w:cs="Times New Roman"/>
          <w:sz w:val="22"/>
          <w:szCs w:val="22"/>
        </w:rPr>
        <w:t>désignation</w:t>
      </w:r>
      <w:proofErr w:type="gramEnd"/>
      <w:r w:rsidRPr="00DA175A">
        <w:rPr>
          <w:rFonts w:ascii="Times New Roman" w:hAnsi="Times New Roman" w:cs="Times New Roman"/>
          <w:sz w:val="22"/>
          <w:szCs w:val="22"/>
        </w:rPr>
        <w:t xml:space="preserve"> de correspondants Evaluation par mention</w:t>
      </w:r>
    </w:p>
    <w:p w:rsidR="004E3837" w:rsidRPr="00DA175A" w:rsidRDefault="004E3837" w:rsidP="00DA175A">
      <w:pPr>
        <w:pStyle w:val="Paragraphedeliste"/>
        <w:spacing w:after="0"/>
        <w:jc w:val="both"/>
        <w:rPr>
          <w:rFonts w:ascii="Times New Roman" w:hAnsi="Times New Roman" w:cs="Times New Roman"/>
          <w:sz w:val="22"/>
          <w:szCs w:val="22"/>
        </w:rPr>
      </w:pPr>
      <w:r w:rsidRPr="00DA175A">
        <w:rPr>
          <w:rFonts w:ascii="Times New Roman" w:hAnsi="Times New Roman" w:cs="Times New Roman"/>
          <w:sz w:val="22"/>
          <w:szCs w:val="22"/>
        </w:rPr>
        <w:sym w:font="Wingdings" w:char="00E0"/>
      </w:r>
      <w:r w:rsidRPr="00DA175A">
        <w:rPr>
          <w:rFonts w:ascii="Times New Roman" w:hAnsi="Times New Roman" w:cs="Times New Roman"/>
          <w:sz w:val="22"/>
          <w:szCs w:val="22"/>
        </w:rPr>
        <w:t xml:space="preserve"> </w:t>
      </w:r>
      <w:proofErr w:type="gramStart"/>
      <w:r w:rsidRPr="00DA175A">
        <w:rPr>
          <w:rFonts w:ascii="Times New Roman" w:hAnsi="Times New Roman" w:cs="Times New Roman"/>
          <w:sz w:val="22"/>
          <w:szCs w:val="22"/>
        </w:rPr>
        <w:t>animation</w:t>
      </w:r>
      <w:proofErr w:type="gramEnd"/>
      <w:r w:rsidRPr="00DA175A">
        <w:rPr>
          <w:rFonts w:ascii="Times New Roman" w:hAnsi="Times New Roman" w:cs="Times New Roman"/>
          <w:sz w:val="22"/>
          <w:szCs w:val="22"/>
        </w:rPr>
        <w:t xml:space="preserve"> de discussions en équipe pédagogique pour décider des choix d’enseignements, de période d’interrogation, du mode d’administration des questionnaires et de l’implication dans l’obtention de taux de réponse donnant du sens aux résultats</w:t>
      </w:r>
    </w:p>
    <w:p w:rsidR="004E3837" w:rsidRPr="00DA175A" w:rsidRDefault="004E3837" w:rsidP="00DA175A">
      <w:pPr>
        <w:pStyle w:val="Paragraphedeliste"/>
        <w:numPr>
          <w:ilvl w:val="0"/>
          <w:numId w:val="43"/>
        </w:numPr>
        <w:jc w:val="both"/>
        <w:rPr>
          <w:rFonts w:ascii="Times New Roman" w:hAnsi="Times New Roman" w:cs="Times New Roman"/>
          <w:sz w:val="22"/>
          <w:szCs w:val="22"/>
        </w:rPr>
      </w:pPr>
      <w:r w:rsidRPr="00DA175A">
        <w:rPr>
          <w:rFonts w:ascii="Times New Roman" w:hAnsi="Times New Roman" w:cs="Times New Roman"/>
          <w:b/>
          <w:bCs/>
          <w:sz w:val="22"/>
          <w:szCs w:val="22"/>
        </w:rPr>
        <w:t>dans l’exploitation des informations mises à disposition</w:t>
      </w:r>
    </w:p>
    <w:p w:rsidR="004E3837" w:rsidRPr="00DA175A" w:rsidRDefault="004E3837" w:rsidP="00DA175A">
      <w:pPr>
        <w:pStyle w:val="Paragraphedeliste"/>
        <w:spacing w:after="0"/>
        <w:jc w:val="both"/>
        <w:rPr>
          <w:rFonts w:ascii="Times New Roman" w:hAnsi="Times New Roman" w:cs="Times New Roman"/>
          <w:sz w:val="22"/>
          <w:szCs w:val="22"/>
        </w:rPr>
      </w:pPr>
      <w:r w:rsidRPr="00DA175A">
        <w:rPr>
          <w:rFonts w:ascii="Times New Roman" w:hAnsi="Times New Roman" w:cs="Times New Roman"/>
          <w:sz w:val="22"/>
          <w:szCs w:val="22"/>
        </w:rPr>
        <w:sym w:font="Wingdings" w:char="00E0"/>
      </w:r>
      <w:r w:rsidRPr="00DA175A">
        <w:rPr>
          <w:rFonts w:ascii="Times New Roman" w:hAnsi="Times New Roman" w:cs="Times New Roman"/>
          <w:sz w:val="22"/>
          <w:szCs w:val="22"/>
        </w:rPr>
        <w:t xml:space="preserve"> </w:t>
      </w:r>
      <w:proofErr w:type="gramStart"/>
      <w:r w:rsidRPr="00DA175A">
        <w:rPr>
          <w:rFonts w:ascii="Times New Roman" w:hAnsi="Times New Roman" w:cs="Times New Roman"/>
          <w:sz w:val="22"/>
          <w:szCs w:val="22"/>
        </w:rPr>
        <w:t>animation</w:t>
      </w:r>
      <w:proofErr w:type="gramEnd"/>
      <w:r w:rsidRPr="00DA175A">
        <w:rPr>
          <w:rFonts w:ascii="Times New Roman" w:hAnsi="Times New Roman" w:cs="Times New Roman"/>
          <w:sz w:val="22"/>
          <w:szCs w:val="22"/>
        </w:rPr>
        <w:t xml:space="preserve"> de discussions en équipe pédagogique</w:t>
      </w:r>
    </w:p>
    <w:p w:rsidR="004E3837" w:rsidRPr="00DA175A" w:rsidRDefault="004E3837" w:rsidP="00DA175A">
      <w:pPr>
        <w:pStyle w:val="Paragraphedeliste"/>
        <w:spacing w:after="0"/>
        <w:jc w:val="both"/>
        <w:rPr>
          <w:rFonts w:ascii="Times New Roman" w:hAnsi="Times New Roman" w:cs="Times New Roman"/>
          <w:sz w:val="22"/>
          <w:szCs w:val="22"/>
        </w:rPr>
      </w:pPr>
      <w:r w:rsidRPr="00DA175A">
        <w:rPr>
          <w:rFonts w:ascii="Times New Roman" w:hAnsi="Times New Roman" w:cs="Times New Roman"/>
          <w:sz w:val="22"/>
          <w:szCs w:val="22"/>
        </w:rPr>
        <w:sym w:font="Wingdings" w:char="00E0"/>
      </w:r>
      <w:r w:rsidRPr="00DA175A">
        <w:rPr>
          <w:rFonts w:ascii="Times New Roman" w:hAnsi="Times New Roman" w:cs="Times New Roman"/>
          <w:sz w:val="22"/>
          <w:szCs w:val="22"/>
        </w:rPr>
        <w:t xml:space="preserve"> </w:t>
      </w:r>
      <w:proofErr w:type="gramStart"/>
      <w:r w:rsidRPr="00DA175A">
        <w:rPr>
          <w:rFonts w:ascii="Times New Roman" w:hAnsi="Times New Roman" w:cs="Times New Roman"/>
          <w:sz w:val="22"/>
          <w:szCs w:val="22"/>
        </w:rPr>
        <w:t>implication</w:t>
      </w:r>
      <w:proofErr w:type="gramEnd"/>
      <w:r w:rsidRPr="00DA175A">
        <w:rPr>
          <w:rFonts w:ascii="Times New Roman" w:hAnsi="Times New Roman" w:cs="Times New Roman"/>
          <w:sz w:val="22"/>
          <w:szCs w:val="22"/>
        </w:rPr>
        <w:t xml:space="preserve"> des représentants étudiants et des intervenants professionnels</w:t>
      </w:r>
    </w:p>
    <w:p w:rsidR="004E3837" w:rsidRPr="00DA175A" w:rsidRDefault="004E3837" w:rsidP="00DA175A">
      <w:pPr>
        <w:pStyle w:val="Paragraphedeliste"/>
        <w:spacing w:after="0"/>
        <w:jc w:val="both"/>
        <w:rPr>
          <w:rFonts w:ascii="Times New Roman" w:hAnsi="Times New Roman" w:cs="Times New Roman"/>
          <w:sz w:val="22"/>
          <w:szCs w:val="22"/>
        </w:rPr>
      </w:pPr>
      <w:r w:rsidRPr="00DA175A">
        <w:rPr>
          <w:rFonts w:ascii="Times New Roman" w:hAnsi="Times New Roman" w:cs="Times New Roman"/>
          <w:sz w:val="22"/>
          <w:szCs w:val="22"/>
        </w:rPr>
        <w:sym w:font="Wingdings" w:char="00E0"/>
      </w:r>
      <w:r w:rsidRPr="00DA175A">
        <w:rPr>
          <w:rFonts w:ascii="Times New Roman" w:hAnsi="Times New Roman" w:cs="Times New Roman"/>
          <w:sz w:val="22"/>
          <w:szCs w:val="22"/>
        </w:rPr>
        <w:t xml:space="preserve"> </w:t>
      </w:r>
      <w:proofErr w:type="gramStart"/>
      <w:r w:rsidRPr="00DA175A">
        <w:rPr>
          <w:rFonts w:ascii="Times New Roman" w:hAnsi="Times New Roman" w:cs="Times New Roman"/>
          <w:sz w:val="22"/>
          <w:szCs w:val="22"/>
        </w:rPr>
        <w:t>définition</w:t>
      </w:r>
      <w:proofErr w:type="gramEnd"/>
      <w:r w:rsidRPr="00DA175A">
        <w:rPr>
          <w:rFonts w:ascii="Times New Roman" w:hAnsi="Times New Roman" w:cs="Times New Roman"/>
          <w:sz w:val="22"/>
          <w:szCs w:val="22"/>
        </w:rPr>
        <w:t xml:space="preserve"> d’actions correctives</w:t>
      </w:r>
    </w:p>
    <w:p w:rsidR="004E3837" w:rsidRDefault="004E3837" w:rsidP="00DA175A">
      <w:pPr>
        <w:pStyle w:val="Paragraphedeliste"/>
        <w:spacing w:after="0"/>
        <w:jc w:val="both"/>
        <w:rPr>
          <w:rFonts w:ascii="Times New Roman" w:hAnsi="Times New Roman" w:cs="Times New Roman"/>
          <w:sz w:val="22"/>
          <w:szCs w:val="22"/>
        </w:rPr>
      </w:pPr>
      <w:r w:rsidRPr="00DA175A">
        <w:rPr>
          <w:rFonts w:ascii="Times New Roman" w:hAnsi="Times New Roman" w:cs="Times New Roman"/>
          <w:sz w:val="22"/>
          <w:szCs w:val="22"/>
        </w:rPr>
        <w:sym w:font="Wingdings" w:char="00E0"/>
      </w:r>
      <w:r w:rsidRPr="00DA175A">
        <w:rPr>
          <w:rFonts w:ascii="Times New Roman" w:hAnsi="Times New Roman" w:cs="Times New Roman"/>
          <w:sz w:val="22"/>
          <w:szCs w:val="22"/>
        </w:rPr>
        <w:t xml:space="preserve"> </w:t>
      </w:r>
      <w:proofErr w:type="gramStart"/>
      <w:r w:rsidRPr="00DA175A">
        <w:rPr>
          <w:rFonts w:ascii="Times New Roman" w:hAnsi="Times New Roman" w:cs="Times New Roman"/>
          <w:sz w:val="22"/>
          <w:szCs w:val="22"/>
        </w:rPr>
        <w:t>retour</w:t>
      </w:r>
      <w:proofErr w:type="gramEnd"/>
      <w:r w:rsidRPr="00DA175A">
        <w:rPr>
          <w:rFonts w:ascii="Times New Roman" w:hAnsi="Times New Roman" w:cs="Times New Roman"/>
          <w:sz w:val="22"/>
          <w:szCs w:val="22"/>
        </w:rPr>
        <w:t xml:space="preserve"> d’expérience vers le CIPE</w:t>
      </w:r>
    </w:p>
    <w:p w:rsidR="00DA175A" w:rsidRPr="00DA175A" w:rsidRDefault="00DA175A" w:rsidP="00DA175A">
      <w:pPr>
        <w:pStyle w:val="Paragraphedeliste"/>
        <w:spacing w:after="0"/>
        <w:jc w:val="both"/>
        <w:rPr>
          <w:rFonts w:ascii="Times New Roman" w:hAnsi="Times New Roman" w:cs="Times New Roman"/>
          <w:sz w:val="22"/>
          <w:szCs w:val="22"/>
        </w:rPr>
      </w:pPr>
    </w:p>
    <w:p w:rsidR="00434320" w:rsidRPr="00DA175A" w:rsidRDefault="004E3837" w:rsidP="00DA175A">
      <w:pPr>
        <w:pStyle w:val="Paragraphedeliste"/>
        <w:spacing w:after="0"/>
        <w:ind w:left="0"/>
        <w:jc w:val="both"/>
        <w:rPr>
          <w:rFonts w:ascii="Times New Roman" w:hAnsi="Times New Roman" w:cs="Times New Roman"/>
          <w:sz w:val="22"/>
          <w:szCs w:val="22"/>
        </w:rPr>
      </w:pPr>
      <w:r w:rsidRPr="00DA175A">
        <w:rPr>
          <w:rFonts w:ascii="Times New Roman" w:hAnsi="Times New Roman" w:cs="Times New Roman"/>
          <w:b/>
          <w:sz w:val="22"/>
          <w:szCs w:val="22"/>
        </w:rPr>
        <w:t>4 – La mission TICE :</w:t>
      </w:r>
      <w:r w:rsidRPr="00DA175A">
        <w:rPr>
          <w:rFonts w:ascii="Times New Roman" w:hAnsi="Times New Roman" w:cs="Times New Roman"/>
          <w:sz w:val="22"/>
          <w:szCs w:val="22"/>
        </w:rPr>
        <w:t xml:space="preserve"> Elle est abordée précisément par Valérie </w:t>
      </w:r>
      <w:proofErr w:type="spellStart"/>
      <w:r w:rsidRPr="00DA175A">
        <w:rPr>
          <w:rFonts w:ascii="Times New Roman" w:hAnsi="Times New Roman" w:cs="Times New Roman"/>
          <w:sz w:val="22"/>
          <w:szCs w:val="22"/>
        </w:rPr>
        <w:t>Campillo</w:t>
      </w:r>
      <w:proofErr w:type="spellEnd"/>
      <w:r w:rsidRPr="00DA175A">
        <w:rPr>
          <w:rFonts w:ascii="Times New Roman" w:hAnsi="Times New Roman" w:cs="Times New Roman"/>
          <w:sz w:val="22"/>
          <w:szCs w:val="22"/>
        </w:rPr>
        <w:t xml:space="preserve"> (chargée de mission TICE de l’université d’Aix-Marseille)</w:t>
      </w:r>
    </w:p>
    <w:sectPr w:rsidR="00434320" w:rsidRPr="00DA175A" w:rsidSect="00762B56">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EB" w:rsidRDefault="007F4BEB" w:rsidP="004E3837">
      <w:pPr>
        <w:spacing w:after="0"/>
      </w:pPr>
      <w:r>
        <w:separator/>
      </w:r>
    </w:p>
  </w:endnote>
  <w:endnote w:type="continuationSeparator" w:id="0">
    <w:p w:rsidR="007F4BEB" w:rsidRDefault="007F4BEB" w:rsidP="004E38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37" w:rsidRDefault="004D4E8E" w:rsidP="004E3837">
    <w:pPr>
      <w:pStyle w:val="Pieddepage"/>
      <w:framePr w:wrap="around" w:vAnchor="text" w:hAnchor="margin" w:xAlign="right" w:y="1"/>
      <w:rPr>
        <w:rStyle w:val="Numrodepage"/>
      </w:rPr>
    </w:pPr>
    <w:r>
      <w:rPr>
        <w:rStyle w:val="Numrodepage"/>
      </w:rPr>
      <w:fldChar w:fldCharType="begin"/>
    </w:r>
    <w:r w:rsidR="004E3837">
      <w:rPr>
        <w:rStyle w:val="Numrodepage"/>
      </w:rPr>
      <w:instrText xml:space="preserve">PAGE  </w:instrText>
    </w:r>
    <w:r>
      <w:rPr>
        <w:rStyle w:val="Numrodepage"/>
      </w:rPr>
      <w:fldChar w:fldCharType="end"/>
    </w:r>
  </w:p>
  <w:p w:rsidR="004E3837" w:rsidRDefault="004E3837" w:rsidP="004E383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37" w:rsidRDefault="004D4E8E" w:rsidP="004E3837">
    <w:pPr>
      <w:pStyle w:val="Pieddepage"/>
      <w:framePr w:wrap="around" w:vAnchor="text" w:hAnchor="margin" w:xAlign="right" w:y="1"/>
      <w:rPr>
        <w:rStyle w:val="Numrodepage"/>
      </w:rPr>
    </w:pPr>
    <w:r>
      <w:rPr>
        <w:rStyle w:val="Numrodepage"/>
      </w:rPr>
      <w:fldChar w:fldCharType="begin"/>
    </w:r>
    <w:r w:rsidR="004E3837">
      <w:rPr>
        <w:rStyle w:val="Numrodepage"/>
      </w:rPr>
      <w:instrText xml:space="preserve">PAGE  </w:instrText>
    </w:r>
    <w:r>
      <w:rPr>
        <w:rStyle w:val="Numrodepage"/>
      </w:rPr>
      <w:fldChar w:fldCharType="separate"/>
    </w:r>
    <w:r w:rsidR="0080100E">
      <w:rPr>
        <w:rStyle w:val="Numrodepage"/>
        <w:noProof/>
      </w:rPr>
      <w:t>1</w:t>
    </w:r>
    <w:r>
      <w:rPr>
        <w:rStyle w:val="Numrodepage"/>
      </w:rPr>
      <w:fldChar w:fldCharType="end"/>
    </w:r>
  </w:p>
  <w:p w:rsidR="004E3837" w:rsidRDefault="004E3837" w:rsidP="004E383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EB" w:rsidRDefault="007F4BEB" w:rsidP="004E3837">
      <w:pPr>
        <w:spacing w:after="0"/>
      </w:pPr>
      <w:r>
        <w:separator/>
      </w:r>
    </w:p>
  </w:footnote>
  <w:footnote w:type="continuationSeparator" w:id="0">
    <w:p w:rsidR="007F4BEB" w:rsidRDefault="007F4BEB" w:rsidP="004E38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19"/>
    <w:multiLevelType w:val="hybridMultilevel"/>
    <w:tmpl w:val="2160C82E"/>
    <w:lvl w:ilvl="0" w:tplc="04941BF4">
      <w:start w:val="1"/>
      <w:numFmt w:val="bullet"/>
      <w:lvlText w:val=""/>
      <w:lvlJc w:val="left"/>
      <w:pPr>
        <w:tabs>
          <w:tab w:val="num" w:pos="720"/>
        </w:tabs>
        <w:ind w:left="720" w:hanging="360"/>
      </w:pPr>
      <w:rPr>
        <w:rFonts w:ascii="Wingdings" w:hAnsi="Wingdings" w:hint="default"/>
      </w:rPr>
    </w:lvl>
    <w:lvl w:ilvl="1" w:tplc="AB0A14C2" w:tentative="1">
      <w:start w:val="1"/>
      <w:numFmt w:val="bullet"/>
      <w:lvlText w:val=""/>
      <w:lvlJc w:val="left"/>
      <w:pPr>
        <w:tabs>
          <w:tab w:val="num" w:pos="1440"/>
        </w:tabs>
        <w:ind w:left="1440" w:hanging="360"/>
      </w:pPr>
      <w:rPr>
        <w:rFonts w:ascii="Wingdings" w:hAnsi="Wingdings" w:hint="default"/>
      </w:rPr>
    </w:lvl>
    <w:lvl w:ilvl="2" w:tplc="B8A06576" w:tentative="1">
      <w:start w:val="1"/>
      <w:numFmt w:val="bullet"/>
      <w:lvlText w:val=""/>
      <w:lvlJc w:val="left"/>
      <w:pPr>
        <w:tabs>
          <w:tab w:val="num" w:pos="2160"/>
        </w:tabs>
        <w:ind w:left="2160" w:hanging="360"/>
      </w:pPr>
      <w:rPr>
        <w:rFonts w:ascii="Wingdings" w:hAnsi="Wingdings" w:hint="default"/>
      </w:rPr>
    </w:lvl>
    <w:lvl w:ilvl="3" w:tplc="C44AEDBC" w:tentative="1">
      <w:start w:val="1"/>
      <w:numFmt w:val="bullet"/>
      <w:lvlText w:val=""/>
      <w:lvlJc w:val="left"/>
      <w:pPr>
        <w:tabs>
          <w:tab w:val="num" w:pos="2880"/>
        </w:tabs>
        <w:ind w:left="2880" w:hanging="360"/>
      </w:pPr>
      <w:rPr>
        <w:rFonts w:ascii="Wingdings" w:hAnsi="Wingdings" w:hint="default"/>
      </w:rPr>
    </w:lvl>
    <w:lvl w:ilvl="4" w:tplc="00E6CACC" w:tentative="1">
      <w:start w:val="1"/>
      <w:numFmt w:val="bullet"/>
      <w:lvlText w:val=""/>
      <w:lvlJc w:val="left"/>
      <w:pPr>
        <w:tabs>
          <w:tab w:val="num" w:pos="3600"/>
        </w:tabs>
        <w:ind w:left="3600" w:hanging="360"/>
      </w:pPr>
      <w:rPr>
        <w:rFonts w:ascii="Wingdings" w:hAnsi="Wingdings" w:hint="default"/>
      </w:rPr>
    </w:lvl>
    <w:lvl w:ilvl="5" w:tplc="6F3854DA" w:tentative="1">
      <w:start w:val="1"/>
      <w:numFmt w:val="bullet"/>
      <w:lvlText w:val=""/>
      <w:lvlJc w:val="left"/>
      <w:pPr>
        <w:tabs>
          <w:tab w:val="num" w:pos="4320"/>
        </w:tabs>
        <w:ind w:left="4320" w:hanging="360"/>
      </w:pPr>
      <w:rPr>
        <w:rFonts w:ascii="Wingdings" w:hAnsi="Wingdings" w:hint="default"/>
      </w:rPr>
    </w:lvl>
    <w:lvl w:ilvl="6" w:tplc="8ADE05BE" w:tentative="1">
      <w:start w:val="1"/>
      <w:numFmt w:val="bullet"/>
      <w:lvlText w:val=""/>
      <w:lvlJc w:val="left"/>
      <w:pPr>
        <w:tabs>
          <w:tab w:val="num" w:pos="5040"/>
        </w:tabs>
        <w:ind w:left="5040" w:hanging="360"/>
      </w:pPr>
      <w:rPr>
        <w:rFonts w:ascii="Wingdings" w:hAnsi="Wingdings" w:hint="default"/>
      </w:rPr>
    </w:lvl>
    <w:lvl w:ilvl="7" w:tplc="C832A654" w:tentative="1">
      <w:start w:val="1"/>
      <w:numFmt w:val="bullet"/>
      <w:lvlText w:val=""/>
      <w:lvlJc w:val="left"/>
      <w:pPr>
        <w:tabs>
          <w:tab w:val="num" w:pos="5760"/>
        </w:tabs>
        <w:ind w:left="5760" w:hanging="360"/>
      </w:pPr>
      <w:rPr>
        <w:rFonts w:ascii="Wingdings" w:hAnsi="Wingdings" w:hint="default"/>
      </w:rPr>
    </w:lvl>
    <w:lvl w:ilvl="8" w:tplc="853E3106" w:tentative="1">
      <w:start w:val="1"/>
      <w:numFmt w:val="bullet"/>
      <w:lvlText w:val=""/>
      <w:lvlJc w:val="left"/>
      <w:pPr>
        <w:tabs>
          <w:tab w:val="num" w:pos="6480"/>
        </w:tabs>
        <w:ind w:left="6480" w:hanging="360"/>
      </w:pPr>
      <w:rPr>
        <w:rFonts w:ascii="Wingdings" w:hAnsi="Wingdings" w:hint="default"/>
      </w:rPr>
    </w:lvl>
  </w:abstractNum>
  <w:abstractNum w:abstractNumId="1">
    <w:nsid w:val="01745F9C"/>
    <w:multiLevelType w:val="multilevel"/>
    <w:tmpl w:val="DB5017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3C294C"/>
    <w:multiLevelType w:val="hybridMultilevel"/>
    <w:tmpl w:val="E05A722A"/>
    <w:lvl w:ilvl="0" w:tplc="551C79F6">
      <w:start w:val="1"/>
      <w:numFmt w:val="bullet"/>
      <w:lvlText w:val="o"/>
      <w:lvlJc w:val="left"/>
      <w:pPr>
        <w:tabs>
          <w:tab w:val="num" w:pos="720"/>
        </w:tabs>
        <w:ind w:left="720" w:hanging="360"/>
      </w:pPr>
      <w:rPr>
        <w:rFonts w:ascii="Courier New" w:hAnsi="Courier New" w:hint="default"/>
      </w:rPr>
    </w:lvl>
    <w:lvl w:ilvl="1" w:tplc="50F6597E" w:tentative="1">
      <w:start w:val="1"/>
      <w:numFmt w:val="bullet"/>
      <w:lvlText w:val="o"/>
      <w:lvlJc w:val="left"/>
      <w:pPr>
        <w:tabs>
          <w:tab w:val="num" w:pos="1440"/>
        </w:tabs>
        <w:ind w:left="1440" w:hanging="360"/>
      </w:pPr>
      <w:rPr>
        <w:rFonts w:ascii="Courier New" w:hAnsi="Courier New" w:hint="default"/>
      </w:rPr>
    </w:lvl>
    <w:lvl w:ilvl="2" w:tplc="C418641C" w:tentative="1">
      <w:start w:val="1"/>
      <w:numFmt w:val="bullet"/>
      <w:lvlText w:val="o"/>
      <w:lvlJc w:val="left"/>
      <w:pPr>
        <w:tabs>
          <w:tab w:val="num" w:pos="2160"/>
        </w:tabs>
        <w:ind w:left="2160" w:hanging="360"/>
      </w:pPr>
      <w:rPr>
        <w:rFonts w:ascii="Courier New" w:hAnsi="Courier New" w:hint="default"/>
      </w:rPr>
    </w:lvl>
    <w:lvl w:ilvl="3" w:tplc="DBEA5902" w:tentative="1">
      <w:start w:val="1"/>
      <w:numFmt w:val="bullet"/>
      <w:lvlText w:val="o"/>
      <w:lvlJc w:val="left"/>
      <w:pPr>
        <w:tabs>
          <w:tab w:val="num" w:pos="2880"/>
        </w:tabs>
        <w:ind w:left="2880" w:hanging="360"/>
      </w:pPr>
      <w:rPr>
        <w:rFonts w:ascii="Courier New" w:hAnsi="Courier New" w:hint="default"/>
      </w:rPr>
    </w:lvl>
    <w:lvl w:ilvl="4" w:tplc="2F10F99E" w:tentative="1">
      <w:start w:val="1"/>
      <w:numFmt w:val="bullet"/>
      <w:lvlText w:val="o"/>
      <w:lvlJc w:val="left"/>
      <w:pPr>
        <w:tabs>
          <w:tab w:val="num" w:pos="3600"/>
        </w:tabs>
        <w:ind w:left="3600" w:hanging="360"/>
      </w:pPr>
      <w:rPr>
        <w:rFonts w:ascii="Courier New" w:hAnsi="Courier New" w:hint="default"/>
      </w:rPr>
    </w:lvl>
    <w:lvl w:ilvl="5" w:tplc="EF843A6A" w:tentative="1">
      <w:start w:val="1"/>
      <w:numFmt w:val="bullet"/>
      <w:lvlText w:val="o"/>
      <w:lvlJc w:val="left"/>
      <w:pPr>
        <w:tabs>
          <w:tab w:val="num" w:pos="4320"/>
        </w:tabs>
        <w:ind w:left="4320" w:hanging="360"/>
      </w:pPr>
      <w:rPr>
        <w:rFonts w:ascii="Courier New" w:hAnsi="Courier New" w:hint="default"/>
      </w:rPr>
    </w:lvl>
    <w:lvl w:ilvl="6" w:tplc="77987A2C" w:tentative="1">
      <w:start w:val="1"/>
      <w:numFmt w:val="bullet"/>
      <w:lvlText w:val="o"/>
      <w:lvlJc w:val="left"/>
      <w:pPr>
        <w:tabs>
          <w:tab w:val="num" w:pos="5040"/>
        </w:tabs>
        <w:ind w:left="5040" w:hanging="360"/>
      </w:pPr>
      <w:rPr>
        <w:rFonts w:ascii="Courier New" w:hAnsi="Courier New" w:hint="default"/>
      </w:rPr>
    </w:lvl>
    <w:lvl w:ilvl="7" w:tplc="8D4C0202" w:tentative="1">
      <w:start w:val="1"/>
      <w:numFmt w:val="bullet"/>
      <w:lvlText w:val="o"/>
      <w:lvlJc w:val="left"/>
      <w:pPr>
        <w:tabs>
          <w:tab w:val="num" w:pos="5760"/>
        </w:tabs>
        <w:ind w:left="5760" w:hanging="360"/>
      </w:pPr>
      <w:rPr>
        <w:rFonts w:ascii="Courier New" w:hAnsi="Courier New" w:hint="default"/>
      </w:rPr>
    </w:lvl>
    <w:lvl w:ilvl="8" w:tplc="7ED4ED6A" w:tentative="1">
      <w:start w:val="1"/>
      <w:numFmt w:val="bullet"/>
      <w:lvlText w:val="o"/>
      <w:lvlJc w:val="left"/>
      <w:pPr>
        <w:tabs>
          <w:tab w:val="num" w:pos="6480"/>
        </w:tabs>
        <w:ind w:left="6480" w:hanging="360"/>
      </w:pPr>
      <w:rPr>
        <w:rFonts w:ascii="Courier New" w:hAnsi="Courier New" w:hint="default"/>
      </w:rPr>
    </w:lvl>
  </w:abstractNum>
  <w:abstractNum w:abstractNumId="3">
    <w:nsid w:val="096D449C"/>
    <w:multiLevelType w:val="multilevel"/>
    <w:tmpl w:val="882C92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AA3825"/>
    <w:multiLevelType w:val="hybridMultilevel"/>
    <w:tmpl w:val="3182D28C"/>
    <w:lvl w:ilvl="0" w:tplc="BC4C5BBC">
      <w:start w:val="1"/>
      <w:numFmt w:val="bullet"/>
      <w:lvlText w:val=""/>
      <w:lvlJc w:val="left"/>
      <w:pPr>
        <w:tabs>
          <w:tab w:val="num" w:pos="720"/>
        </w:tabs>
        <w:ind w:left="720" w:hanging="360"/>
      </w:pPr>
      <w:rPr>
        <w:rFonts w:ascii="Wingdings" w:hAnsi="Wingdings" w:hint="default"/>
      </w:rPr>
    </w:lvl>
    <w:lvl w:ilvl="1" w:tplc="CE24D428">
      <w:start w:val="1"/>
      <w:numFmt w:val="bullet"/>
      <w:lvlText w:val=""/>
      <w:lvlJc w:val="left"/>
      <w:pPr>
        <w:tabs>
          <w:tab w:val="num" w:pos="1440"/>
        </w:tabs>
        <w:ind w:left="1440" w:hanging="360"/>
      </w:pPr>
      <w:rPr>
        <w:rFonts w:ascii="Wingdings" w:hAnsi="Wingdings" w:hint="default"/>
      </w:rPr>
    </w:lvl>
    <w:lvl w:ilvl="2" w:tplc="B30EBDB0" w:tentative="1">
      <w:start w:val="1"/>
      <w:numFmt w:val="bullet"/>
      <w:lvlText w:val=""/>
      <w:lvlJc w:val="left"/>
      <w:pPr>
        <w:tabs>
          <w:tab w:val="num" w:pos="2160"/>
        </w:tabs>
        <w:ind w:left="2160" w:hanging="360"/>
      </w:pPr>
      <w:rPr>
        <w:rFonts w:ascii="Wingdings" w:hAnsi="Wingdings" w:hint="default"/>
      </w:rPr>
    </w:lvl>
    <w:lvl w:ilvl="3" w:tplc="9A2AE2BE" w:tentative="1">
      <w:start w:val="1"/>
      <w:numFmt w:val="bullet"/>
      <w:lvlText w:val=""/>
      <w:lvlJc w:val="left"/>
      <w:pPr>
        <w:tabs>
          <w:tab w:val="num" w:pos="2880"/>
        </w:tabs>
        <w:ind w:left="2880" w:hanging="360"/>
      </w:pPr>
      <w:rPr>
        <w:rFonts w:ascii="Wingdings" w:hAnsi="Wingdings" w:hint="default"/>
      </w:rPr>
    </w:lvl>
    <w:lvl w:ilvl="4" w:tplc="1D582E98" w:tentative="1">
      <w:start w:val="1"/>
      <w:numFmt w:val="bullet"/>
      <w:lvlText w:val=""/>
      <w:lvlJc w:val="left"/>
      <w:pPr>
        <w:tabs>
          <w:tab w:val="num" w:pos="3600"/>
        </w:tabs>
        <w:ind w:left="3600" w:hanging="360"/>
      </w:pPr>
      <w:rPr>
        <w:rFonts w:ascii="Wingdings" w:hAnsi="Wingdings" w:hint="default"/>
      </w:rPr>
    </w:lvl>
    <w:lvl w:ilvl="5" w:tplc="E95E6A62" w:tentative="1">
      <w:start w:val="1"/>
      <w:numFmt w:val="bullet"/>
      <w:lvlText w:val=""/>
      <w:lvlJc w:val="left"/>
      <w:pPr>
        <w:tabs>
          <w:tab w:val="num" w:pos="4320"/>
        </w:tabs>
        <w:ind w:left="4320" w:hanging="360"/>
      </w:pPr>
      <w:rPr>
        <w:rFonts w:ascii="Wingdings" w:hAnsi="Wingdings" w:hint="default"/>
      </w:rPr>
    </w:lvl>
    <w:lvl w:ilvl="6" w:tplc="CD84FE7A" w:tentative="1">
      <w:start w:val="1"/>
      <w:numFmt w:val="bullet"/>
      <w:lvlText w:val=""/>
      <w:lvlJc w:val="left"/>
      <w:pPr>
        <w:tabs>
          <w:tab w:val="num" w:pos="5040"/>
        </w:tabs>
        <w:ind w:left="5040" w:hanging="360"/>
      </w:pPr>
      <w:rPr>
        <w:rFonts w:ascii="Wingdings" w:hAnsi="Wingdings" w:hint="default"/>
      </w:rPr>
    </w:lvl>
    <w:lvl w:ilvl="7" w:tplc="55D42DBE" w:tentative="1">
      <w:start w:val="1"/>
      <w:numFmt w:val="bullet"/>
      <w:lvlText w:val=""/>
      <w:lvlJc w:val="left"/>
      <w:pPr>
        <w:tabs>
          <w:tab w:val="num" w:pos="5760"/>
        </w:tabs>
        <w:ind w:left="5760" w:hanging="360"/>
      </w:pPr>
      <w:rPr>
        <w:rFonts w:ascii="Wingdings" w:hAnsi="Wingdings" w:hint="default"/>
      </w:rPr>
    </w:lvl>
    <w:lvl w:ilvl="8" w:tplc="45A8AFF0" w:tentative="1">
      <w:start w:val="1"/>
      <w:numFmt w:val="bullet"/>
      <w:lvlText w:val=""/>
      <w:lvlJc w:val="left"/>
      <w:pPr>
        <w:tabs>
          <w:tab w:val="num" w:pos="6480"/>
        </w:tabs>
        <w:ind w:left="6480" w:hanging="360"/>
      </w:pPr>
      <w:rPr>
        <w:rFonts w:ascii="Wingdings" w:hAnsi="Wingdings" w:hint="default"/>
      </w:rPr>
    </w:lvl>
  </w:abstractNum>
  <w:abstractNum w:abstractNumId="5">
    <w:nsid w:val="0CE60E69"/>
    <w:multiLevelType w:val="hybridMultilevel"/>
    <w:tmpl w:val="EEC832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7E4D06"/>
    <w:multiLevelType w:val="hybridMultilevel"/>
    <w:tmpl w:val="5DACF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083AA8"/>
    <w:multiLevelType w:val="hybridMultilevel"/>
    <w:tmpl w:val="F7C4D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BF2698"/>
    <w:multiLevelType w:val="hybridMultilevel"/>
    <w:tmpl w:val="A82C54D4"/>
    <w:lvl w:ilvl="0" w:tplc="C122EC62">
      <w:start w:val="1"/>
      <w:numFmt w:val="bullet"/>
      <w:lvlText w:val="o"/>
      <w:lvlJc w:val="left"/>
      <w:pPr>
        <w:tabs>
          <w:tab w:val="num" w:pos="720"/>
        </w:tabs>
        <w:ind w:left="720" w:hanging="360"/>
      </w:pPr>
      <w:rPr>
        <w:rFonts w:ascii="Courier New" w:hAnsi="Courier New" w:hint="default"/>
      </w:rPr>
    </w:lvl>
    <w:lvl w:ilvl="1" w:tplc="18C496DA" w:tentative="1">
      <w:start w:val="1"/>
      <w:numFmt w:val="bullet"/>
      <w:lvlText w:val="o"/>
      <w:lvlJc w:val="left"/>
      <w:pPr>
        <w:tabs>
          <w:tab w:val="num" w:pos="1440"/>
        </w:tabs>
        <w:ind w:left="1440" w:hanging="360"/>
      </w:pPr>
      <w:rPr>
        <w:rFonts w:ascii="Courier New" w:hAnsi="Courier New" w:hint="default"/>
      </w:rPr>
    </w:lvl>
    <w:lvl w:ilvl="2" w:tplc="AF1418C8" w:tentative="1">
      <w:start w:val="1"/>
      <w:numFmt w:val="bullet"/>
      <w:lvlText w:val="o"/>
      <w:lvlJc w:val="left"/>
      <w:pPr>
        <w:tabs>
          <w:tab w:val="num" w:pos="2160"/>
        </w:tabs>
        <w:ind w:left="2160" w:hanging="360"/>
      </w:pPr>
      <w:rPr>
        <w:rFonts w:ascii="Courier New" w:hAnsi="Courier New" w:hint="default"/>
      </w:rPr>
    </w:lvl>
    <w:lvl w:ilvl="3" w:tplc="FEE438B2" w:tentative="1">
      <w:start w:val="1"/>
      <w:numFmt w:val="bullet"/>
      <w:lvlText w:val="o"/>
      <w:lvlJc w:val="left"/>
      <w:pPr>
        <w:tabs>
          <w:tab w:val="num" w:pos="2880"/>
        </w:tabs>
        <w:ind w:left="2880" w:hanging="360"/>
      </w:pPr>
      <w:rPr>
        <w:rFonts w:ascii="Courier New" w:hAnsi="Courier New" w:hint="default"/>
      </w:rPr>
    </w:lvl>
    <w:lvl w:ilvl="4" w:tplc="7CAE8F98" w:tentative="1">
      <w:start w:val="1"/>
      <w:numFmt w:val="bullet"/>
      <w:lvlText w:val="o"/>
      <w:lvlJc w:val="left"/>
      <w:pPr>
        <w:tabs>
          <w:tab w:val="num" w:pos="3600"/>
        </w:tabs>
        <w:ind w:left="3600" w:hanging="360"/>
      </w:pPr>
      <w:rPr>
        <w:rFonts w:ascii="Courier New" w:hAnsi="Courier New" w:hint="default"/>
      </w:rPr>
    </w:lvl>
    <w:lvl w:ilvl="5" w:tplc="2FF070BE" w:tentative="1">
      <w:start w:val="1"/>
      <w:numFmt w:val="bullet"/>
      <w:lvlText w:val="o"/>
      <w:lvlJc w:val="left"/>
      <w:pPr>
        <w:tabs>
          <w:tab w:val="num" w:pos="4320"/>
        </w:tabs>
        <w:ind w:left="4320" w:hanging="360"/>
      </w:pPr>
      <w:rPr>
        <w:rFonts w:ascii="Courier New" w:hAnsi="Courier New" w:hint="default"/>
      </w:rPr>
    </w:lvl>
    <w:lvl w:ilvl="6" w:tplc="BE7ACED2" w:tentative="1">
      <w:start w:val="1"/>
      <w:numFmt w:val="bullet"/>
      <w:lvlText w:val="o"/>
      <w:lvlJc w:val="left"/>
      <w:pPr>
        <w:tabs>
          <w:tab w:val="num" w:pos="5040"/>
        </w:tabs>
        <w:ind w:left="5040" w:hanging="360"/>
      </w:pPr>
      <w:rPr>
        <w:rFonts w:ascii="Courier New" w:hAnsi="Courier New" w:hint="default"/>
      </w:rPr>
    </w:lvl>
    <w:lvl w:ilvl="7" w:tplc="F10AAD64" w:tentative="1">
      <w:start w:val="1"/>
      <w:numFmt w:val="bullet"/>
      <w:lvlText w:val="o"/>
      <w:lvlJc w:val="left"/>
      <w:pPr>
        <w:tabs>
          <w:tab w:val="num" w:pos="5760"/>
        </w:tabs>
        <w:ind w:left="5760" w:hanging="360"/>
      </w:pPr>
      <w:rPr>
        <w:rFonts w:ascii="Courier New" w:hAnsi="Courier New" w:hint="default"/>
      </w:rPr>
    </w:lvl>
    <w:lvl w:ilvl="8" w:tplc="488C851C" w:tentative="1">
      <w:start w:val="1"/>
      <w:numFmt w:val="bullet"/>
      <w:lvlText w:val="o"/>
      <w:lvlJc w:val="left"/>
      <w:pPr>
        <w:tabs>
          <w:tab w:val="num" w:pos="6480"/>
        </w:tabs>
        <w:ind w:left="6480" w:hanging="360"/>
      </w:pPr>
      <w:rPr>
        <w:rFonts w:ascii="Courier New" w:hAnsi="Courier New" w:hint="default"/>
      </w:rPr>
    </w:lvl>
  </w:abstractNum>
  <w:abstractNum w:abstractNumId="9">
    <w:nsid w:val="120E45D8"/>
    <w:multiLevelType w:val="hybridMultilevel"/>
    <w:tmpl w:val="72EE8318"/>
    <w:lvl w:ilvl="0" w:tplc="B8A0475C">
      <w:start w:val="1"/>
      <w:numFmt w:val="bullet"/>
      <w:lvlText w:val=""/>
      <w:lvlJc w:val="left"/>
      <w:pPr>
        <w:tabs>
          <w:tab w:val="num" w:pos="720"/>
        </w:tabs>
        <w:ind w:left="720" w:hanging="360"/>
      </w:pPr>
      <w:rPr>
        <w:rFonts w:ascii="Wingdings" w:hAnsi="Wingdings" w:hint="default"/>
      </w:rPr>
    </w:lvl>
    <w:lvl w:ilvl="1" w:tplc="0D222B9C" w:tentative="1">
      <w:start w:val="1"/>
      <w:numFmt w:val="bullet"/>
      <w:lvlText w:val=""/>
      <w:lvlJc w:val="left"/>
      <w:pPr>
        <w:tabs>
          <w:tab w:val="num" w:pos="1440"/>
        </w:tabs>
        <w:ind w:left="1440" w:hanging="360"/>
      </w:pPr>
      <w:rPr>
        <w:rFonts w:ascii="Wingdings" w:hAnsi="Wingdings" w:hint="default"/>
      </w:rPr>
    </w:lvl>
    <w:lvl w:ilvl="2" w:tplc="46246642" w:tentative="1">
      <w:start w:val="1"/>
      <w:numFmt w:val="bullet"/>
      <w:lvlText w:val=""/>
      <w:lvlJc w:val="left"/>
      <w:pPr>
        <w:tabs>
          <w:tab w:val="num" w:pos="2160"/>
        </w:tabs>
        <w:ind w:left="2160" w:hanging="360"/>
      </w:pPr>
      <w:rPr>
        <w:rFonts w:ascii="Wingdings" w:hAnsi="Wingdings" w:hint="default"/>
      </w:rPr>
    </w:lvl>
    <w:lvl w:ilvl="3" w:tplc="52F27EBA" w:tentative="1">
      <w:start w:val="1"/>
      <w:numFmt w:val="bullet"/>
      <w:lvlText w:val=""/>
      <w:lvlJc w:val="left"/>
      <w:pPr>
        <w:tabs>
          <w:tab w:val="num" w:pos="2880"/>
        </w:tabs>
        <w:ind w:left="2880" w:hanging="360"/>
      </w:pPr>
      <w:rPr>
        <w:rFonts w:ascii="Wingdings" w:hAnsi="Wingdings" w:hint="default"/>
      </w:rPr>
    </w:lvl>
    <w:lvl w:ilvl="4" w:tplc="027A4C60" w:tentative="1">
      <w:start w:val="1"/>
      <w:numFmt w:val="bullet"/>
      <w:lvlText w:val=""/>
      <w:lvlJc w:val="left"/>
      <w:pPr>
        <w:tabs>
          <w:tab w:val="num" w:pos="3600"/>
        </w:tabs>
        <w:ind w:left="3600" w:hanging="360"/>
      </w:pPr>
      <w:rPr>
        <w:rFonts w:ascii="Wingdings" w:hAnsi="Wingdings" w:hint="default"/>
      </w:rPr>
    </w:lvl>
    <w:lvl w:ilvl="5" w:tplc="667AAD94" w:tentative="1">
      <w:start w:val="1"/>
      <w:numFmt w:val="bullet"/>
      <w:lvlText w:val=""/>
      <w:lvlJc w:val="left"/>
      <w:pPr>
        <w:tabs>
          <w:tab w:val="num" w:pos="4320"/>
        </w:tabs>
        <w:ind w:left="4320" w:hanging="360"/>
      </w:pPr>
      <w:rPr>
        <w:rFonts w:ascii="Wingdings" w:hAnsi="Wingdings" w:hint="default"/>
      </w:rPr>
    </w:lvl>
    <w:lvl w:ilvl="6" w:tplc="9D2E979E" w:tentative="1">
      <w:start w:val="1"/>
      <w:numFmt w:val="bullet"/>
      <w:lvlText w:val=""/>
      <w:lvlJc w:val="left"/>
      <w:pPr>
        <w:tabs>
          <w:tab w:val="num" w:pos="5040"/>
        </w:tabs>
        <w:ind w:left="5040" w:hanging="360"/>
      </w:pPr>
      <w:rPr>
        <w:rFonts w:ascii="Wingdings" w:hAnsi="Wingdings" w:hint="default"/>
      </w:rPr>
    </w:lvl>
    <w:lvl w:ilvl="7" w:tplc="0B3AFFBC" w:tentative="1">
      <w:start w:val="1"/>
      <w:numFmt w:val="bullet"/>
      <w:lvlText w:val=""/>
      <w:lvlJc w:val="left"/>
      <w:pPr>
        <w:tabs>
          <w:tab w:val="num" w:pos="5760"/>
        </w:tabs>
        <w:ind w:left="5760" w:hanging="360"/>
      </w:pPr>
      <w:rPr>
        <w:rFonts w:ascii="Wingdings" w:hAnsi="Wingdings" w:hint="default"/>
      </w:rPr>
    </w:lvl>
    <w:lvl w:ilvl="8" w:tplc="5502AFCC" w:tentative="1">
      <w:start w:val="1"/>
      <w:numFmt w:val="bullet"/>
      <w:lvlText w:val=""/>
      <w:lvlJc w:val="left"/>
      <w:pPr>
        <w:tabs>
          <w:tab w:val="num" w:pos="6480"/>
        </w:tabs>
        <w:ind w:left="6480" w:hanging="360"/>
      </w:pPr>
      <w:rPr>
        <w:rFonts w:ascii="Wingdings" w:hAnsi="Wingdings" w:hint="default"/>
      </w:rPr>
    </w:lvl>
  </w:abstractNum>
  <w:abstractNum w:abstractNumId="10">
    <w:nsid w:val="12AA4399"/>
    <w:multiLevelType w:val="hybridMultilevel"/>
    <w:tmpl w:val="F8880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3165E8B"/>
    <w:multiLevelType w:val="hybridMultilevel"/>
    <w:tmpl w:val="9D0C7A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1A756B"/>
    <w:multiLevelType w:val="hybridMultilevel"/>
    <w:tmpl w:val="B4A82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806A8E"/>
    <w:multiLevelType w:val="multilevel"/>
    <w:tmpl w:val="DA0C83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CCA2630"/>
    <w:multiLevelType w:val="hybridMultilevel"/>
    <w:tmpl w:val="C9E6F742"/>
    <w:lvl w:ilvl="0" w:tplc="22022CCC">
      <w:start w:val="1"/>
      <w:numFmt w:val="bullet"/>
      <w:lvlText w:val=""/>
      <w:lvlJc w:val="left"/>
      <w:pPr>
        <w:tabs>
          <w:tab w:val="num" w:pos="720"/>
        </w:tabs>
        <w:ind w:left="720" w:hanging="360"/>
      </w:pPr>
      <w:rPr>
        <w:rFonts w:ascii="Wingdings" w:hAnsi="Wingdings" w:hint="default"/>
      </w:rPr>
    </w:lvl>
    <w:lvl w:ilvl="1" w:tplc="D2A6E6A6">
      <w:start w:val="1"/>
      <w:numFmt w:val="bullet"/>
      <w:lvlText w:val=""/>
      <w:lvlJc w:val="left"/>
      <w:pPr>
        <w:tabs>
          <w:tab w:val="num" w:pos="1440"/>
        </w:tabs>
        <w:ind w:left="1440" w:hanging="360"/>
      </w:pPr>
      <w:rPr>
        <w:rFonts w:ascii="Wingdings" w:hAnsi="Wingdings" w:hint="default"/>
      </w:rPr>
    </w:lvl>
    <w:lvl w:ilvl="2" w:tplc="0A56BE96" w:tentative="1">
      <w:start w:val="1"/>
      <w:numFmt w:val="bullet"/>
      <w:lvlText w:val=""/>
      <w:lvlJc w:val="left"/>
      <w:pPr>
        <w:tabs>
          <w:tab w:val="num" w:pos="2160"/>
        </w:tabs>
        <w:ind w:left="2160" w:hanging="360"/>
      </w:pPr>
      <w:rPr>
        <w:rFonts w:ascii="Wingdings" w:hAnsi="Wingdings" w:hint="default"/>
      </w:rPr>
    </w:lvl>
    <w:lvl w:ilvl="3" w:tplc="31B08DAA">
      <w:numFmt w:val="none"/>
      <w:lvlText w:val=""/>
      <w:lvlJc w:val="left"/>
      <w:pPr>
        <w:tabs>
          <w:tab w:val="num" w:pos="360"/>
        </w:tabs>
      </w:pPr>
    </w:lvl>
    <w:lvl w:ilvl="4" w:tplc="5BAE91CE" w:tentative="1">
      <w:start w:val="1"/>
      <w:numFmt w:val="bullet"/>
      <w:lvlText w:val=""/>
      <w:lvlJc w:val="left"/>
      <w:pPr>
        <w:tabs>
          <w:tab w:val="num" w:pos="3600"/>
        </w:tabs>
        <w:ind w:left="3600" w:hanging="360"/>
      </w:pPr>
      <w:rPr>
        <w:rFonts w:ascii="Wingdings" w:hAnsi="Wingdings" w:hint="default"/>
      </w:rPr>
    </w:lvl>
    <w:lvl w:ilvl="5" w:tplc="FACE459A" w:tentative="1">
      <w:start w:val="1"/>
      <w:numFmt w:val="bullet"/>
      <w:lvlText w:val=""/>
      <w:lvlJc w:val="left"/>
      <w:pPr>
        <w:tabs>
          <w:tab w:val="num" w:pos="4320"/>
        </w:tabs>
        <w:ind w:left="4320" w:hanging="360"/>
      </w:pPr>
      <w:rPr>
        <w:rFonts w:ascii="Wingdings" w:hAnsi="Wingdings" w:hint="default"/>
      </w:rPr>
    </w:lvl>
    <w:lvl w:ilvl="6" w:tplc="AE8A6E98" w:tentative="1">
      <w:start w:val="1"/>
      <w:numFmt w:val="bullet"/>
      <w:lvlText w:val=""/>
      <w:lvlJc w:val="left"/>
      <w:pPr>
        <w:tabs>
          <w:tab w:val="num" w:pos="5040"/>
        </w:tabs>
        <w:ind w:left="5040" w:hanging="360"/>
      </w:pPr>
      <w:rPr>
        <w:rFonts w:ascii="Wingdings" w:hAnsi="Wingdings" w:hint="default"/>
      </w:rPr>
    </w:lvl>
    <w:lvl w:ilvl="7" w:tplc="2D1A9282" w:tentative="1">
      <w:start w:val="1"/>
      <w:numFmt w:val="bullet"/>
      <w:lvlText w:val=""/>
      <w:lvlJc w:val="left"/>
      <w:pPr>
        <w:tabs>
          <w:tab w:val="num" w:pos="5760"/>
        </w:tabs>
        <w:ind w:left="5760" w:hanging="360"/>
      </w:pPr>
      <w:rPr>
        <w:rFonts w:ascii="Wingdings" w:hAnsi="Wingdings" w:hint="default"/>
      </w:rPr>
    </w:lvl>
    <w:lvl w:ilvl="8" w:tplc="0650A30E" w:tentative="1">
      <w:start w:val="1"/>
      <w:numFmt w:val="bullet"/>
      <w:lvlText w:val=""/>
      <w:lvlJc w:val="left"/>
      <w:pPr>
        <w:tabs>
          <w:tab w:val="num" w:pos="6480"/>
        </w:tabs>
        <w:ind w:left="6480" w:hanging="360"/>
      </w:pPr>
      <w:rPr>
        <w:rFonts w:ascii="Wingdings" w:hAnsi="Wingdings" w:hint="default"/>
      </w:rPr>
    </w:lvl>
  </w:abstractNum>
  <w:abstractNum w:abstractNumId="15">
    <w:nsid w:val="27065CD8"/>
    <w:multiLevelType w:val="hybridMultilevel"/>
    <w:tmpl w:val="0EF4FF22"/>
    <w:lvl w:ilvl="0" w:tplc="73A4BDD8">
      <w:start w:val="1"/>
      <w:numFmt w:val="decimal"/>
      <w:lvlText w:val="%1."/>
      <w:lvlJc w:val="left"/>
      <w:pPr>
        <w:tabs>
          <w:tab w:val="num" w:pos="720"/>
        </w:tabs>
        <w:ind w:left="720" w:hanging="360"/>
      </w:pPr>
    </w:lvl>
    <w:lvl w:ilvl="1" w:tplc="040C000D">
      <w:start w:val="1"/>
      <w:numFmt w:val="bullet"/>
      <w:lvlText w:val=""/>
      <w:lvlJc w:val="left"/>
      <w:pPr>
        <w:ind w:left="720" w:hanging="360"/>
      </w:pPr>
      <w:rPr>
        <w:rFonts w:ascii="Wingdings" w:hAnsi="Wingdings" w:hint="default"/>
      </w:rPr>
    </w:lvl>
    <w:lvl w:ilvl="2" w:tplc="B5F4E298" w:tentative="1">
      <w:start w:val="1"/>
      <w:numFmt w:val="decimal"/>
      <w:lvlText w:val="%3."/>
      <w:lvlJc w:val="left"/>
      <w:pPr>
        <w:tabs>
          <w:tab w:val="num" w:pos="2160"/>
        </w:tabs>
        <w:ind w:left="2160" w:hanging="360"/>
      </w:pPr>
    </w:lvl>
    <w:lvl w:ilvl="3" w:tplc="5F465E66" w:tentative="1">
      <w:start w:val="1"/>
      <w:numFmt w:val="decimal"/>
      <w:lvlText w:val="%4."/>
      <w:lvlJc w:val="left"/>
      <w:pPr>
        <w:tabs>
          <w:tab w:val="num" w:pos="2880"/>
        </w:tabs>
        <w:ind w:left="2880" w:hanging="360"/>
      </w:pPr>
    </w:lvl>
    <w:lvl w:ilvl="4" w:tplc="CF4C4C1C" w:tentative="1">
      <w:start w:val="1"/>
      <w:numFmt w:val="decimal"/>
      <w:lvlText w:val="%5."/>
      <w:lvlJc w:val="left"/>
      <w:pPr>
        <w:tabs>
          <w:tab w:val="num" w:pos="3600"/>
        </w:tabs>
        <w:ind w:left="3600" w:hanging="360"/>
      </w:pPr>
    </w:lvl>
    <w:lvl w:ilvl="5" w:tplc="58E81154" w:tentative="1">
      <w:start w:val="1"/>
      <w:numFmt w:val="decimal"/>
      <w:lvlText w:val="%6."/>
      <w:lvlJc w:val="left"/>
      <w:pPr>
        <w:tabs>
          <w:tab w:val="num" w:pos="4320"/>
        </w:tabs>
        <w:ind w:left="4320" w:hanging="360"/>
      </w:pPr>
    </w:lvl>
    <w:lvl w:ilvl="6" w:tplc="1346C9F4" w:tentative="1">
      <w:start w:val="1"/>
      <w:numFmt w:val="decimal"/>
      <w:lvlText w:val="%7."/>
      <w:lvlJc w:val="left"/>
      <w:pPr>
        <w:tabs>
          <w:tab w:val="num" w:pos="5040"/>
        </w:tabs>
        <w:ind w:left="5040" w:hanging="360"/>
      </w:pPr>
    </w:lvl>
    <w:lvl w:ilvl="7" w:tplc="2BD28004" w:tentative="1">
      <w:start w:val="1"/>
      <w:numFmt w:val="decimal"/>
      <w:lvlText w:val="%8."/>
      <w:lvlJc w:val="left"/>
      <w:pPr>
        <w:tabs>
          <w:tab w:val="num" w:pos="5760"/>
        </w:tabs>
        <w:ind w:left="5760" w:hanging="360"/>
      </w:pPr>
    </w:lvl>
    <w:lvl w:ilvl="8" w:tplc="8D941150" w:tentative="1">
      <w:start w:val="1"/>
      <w:numFmt w:val="decimal"/>
      <w:lvlText w:val="%9."/>
      <w:lvlJc w:val="left"/>
      <w:pPr>
        <w:tabs>
          <w:tab w:val="num" w:pos="6480"/>
        </w:tabs>
        <w:ind w:left="6480" w:hanging="360"/>
      </w:pPr>
    </w:lvl>
  </w:abstractNum>
  <w:abstractNum w:abstractNumId="16">
    <w:nsid w:val="2BA928DD"/>
    <w:multiLevelType w:val="hybridMultilevel"/>
    <w:tmpl w:val="AFD29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EF7E4B"/>
    <w:multiLevelType w:val="hybridMultilevel"/>
    <w:tmpl w:val="BD422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36748C"/>
    <w:multiLevelType w:val="multilevel"/>
    <w:tmpl w:val="E8300E9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numFmt w:val="none"/>
      <w:lvlText w:val=""/>
      <w:lvlJc w:val="left"/>
      <w:pPr>
        <w:tabs>
          <w:tab w:val="num" w:pos="360"/>
        </w:tabs>
      </w:p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B15558"/>
    <w:multiLevelType w:val="hybridMultilevel"/>
    <w:tmpl w:val="6EF87FF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3B520135"/>
    <w:multiLevelType w:val="hybridMultilevel"/>
    <w:tmpl w:val="F126BF06"/>
    <w:lvl w:ilvl="0" w:tplc="723AA84E">
      <w:start w:val="1"/>
      <w:numFmt w:val="bullet"/>
      <w:lvlText w:val=""/>
      <w:lvlJc w:val="left"/>
      <w:pPr>
        <w:tabs>
          <w:tab w:val="num" w:pos="720"/>
        </w:tabs>
        <w:ind w:left="720" w:hanging="360"/>
      </w:pPr>
      <w:rPr>
        <w:rFonts w:ascii="Wingdings" w:hAnsi="Wingdings" w:hint="default"/>
      </w:rPr>
    </w:lvl>
    <w:lvl w:ilvl="1" w:tplc="2DA6A26C">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ind w:left="720" w:hanging="360"/>
      </w:pPr>
      <w:rPr>
        <w:rFonts w:ascii="Symbol" w:hAnsi="Symbol" w:hint="default"/>
      </w:rPr>
    </w:lvl>
    <w:lvl w:ilvl="3" w:tplc="5E569048" w:tentative="1">
      <w:start w:val="1"/>
      <w:numFmt w:val="bullet"/>
      <w:lvlText w:val=""/>
      <w:lvlJc w:val="left"/>
      <w:pPr>
        <w:tabs>
          <w:tab w:val="num" w:pos="2880"/>
        </w:tabs>
        <w:ind w:left="2880" w:hanging="360"/>
      </w:pPr>
      <w:rPr>
        <w:rFonts w:ascii="Wingdings" w:hAnsi="Wingdings" w:hint="default"/>
      </w:rPr>
    </w:lvl>
    <w:lvl w:ilvl="4" w:tplc="8C48120A" w:tentative="1">
      <w:start w:val="1"/>
      <w:numFmt w:val="bullet"/>
      <w:lvlText w:val=""/>
      <w:lvlJc w:val="left"/>
      <w:pPr>
        <w:tabs>
          <w:tab w:val="num" w:pos="3600"/>
        </w:tabs>
        <w:ind w:left="3600" w:hanging="360"/>
      </w:pPr>
      <w:rPr>
        <w:rFonts w:ascii="Wingdings" w:hAnsi="Wingdings" w:hint="default"/>
      </w:rPr>
    </w:lvl>
    <w:lvl w:ilvl="5" w:tplc="8912E434" w:tentative="1">
      <w:start w:val="1"/>
      <w:numFmt w:val="bullet"/>
      <w:lvlText w:val=""/>
      <w:lvlJc w:val="left"/>
      <w:pPr>
        <w:tabs>
          <w:tab w:val="num" w:pos="4320"/>
        </w:tabs>
        <w:ind w:left="4320" w:hanging="360"/>
      </w:pPr>
      <w:rPr>
        <w:rFonts w:ascii="Wingdings" w:hAnsi="Wingdings" w:hint="default"/>
      </w:rPr>
    </w:lvl>
    <w:lvl w:ilvl="6" w:tplc="4F26D57A" w:tentative="1">
      <w:start w:val="1"/>
      <w:numFmt w:val="bullet"/>
      <w:lvlText w:val=""/>
      <w:lvlJc w:val="left"/>
      <w:pPr>
        <w:tabs>
          <w:tab w:val="num" w:pos="5040"/>
        </w:tabs>
        <w:ind w:left="5040" w:hanging="360"/>
      </w:pPr>
      <w:rPr>
        <w:rFonts w:ascii="Wingdings" w:hAnsi="Wingdings" w:hint="default"/>
      </w:rPr>
    </w:lvl>
    <w:lvl w:ilvl="7" w:tplc="531020DA" w:tentative="1">
      <w:start w:val="1"/>
      <w:numFmt w:val="bullet"/>
      <w:lvlText w:val=""/>
      <w:lvlJc w:val="left"/>
      <w:pPr>
        <w:tabs>
          <w:tab w:val="num" w:pos="5760"/>
        </w:tabs>
        <w:ind w:left="5760" w:hanging="360"/>
      </w:pPr>
      <w:rPr>
        <w:rFonts w:ascii="Wingdings" w:hAnsi="Wingdings" w:hint="default"/>
      </w:rPr>
    </w:lvl>
    <w:lvl w:ilvl="8" w:tplc="C98EEBC0" w:tentative="1">
      <w:start w:val="1"/>
      <w:numFmt w:val="bullet"/>
      <w:lvlText w:val=""/>
      <w:lvlJc w:val="left"/>
      <w:pPr>
        <w:tabs>
          <w:tab w:val="num" w:pos="6480"/>
        </w:tabs>
        <w:ind w:left="6480" w:hanging="360"/>
      </w:pPr>
      <w:rPr>
        <w:rFonts w:ascii="Wingdings" w:hAnsi="Wingdings" w:hint="default"/>
      </w:rPr>
    </w:lvl>
  </w:abstractNum>
  <w:abstractNum w:abstractNumId="21">
    <w:nsid w:val="432A68C4"/>
    <w:multiLevelType w:val="hybridMultilevel"/>
    <w:tmpl w:val="D30C14B8"/>
    <w:lvl w:ilvl="0" w:tplc="3E5C9D6C">
      <w:start w:val="1"/>
      <w:numFmt w:val="bullet"/>
      <w:lvlText w:val=""/>
      <w:lvlJc w:val="left"/>
      <w:pPr>
        <w:tabs>
          <w:tab w:val="num" w:pos="720"/>
        </w:tabs>
        <w:ind w:left="720" w:hanging="360"/>
      </w:pPr>
      <w:rPr>
        <w:rFonts w:ascii="Wingdings" w:hAnsi="Wingdings" w:hint="default"/>
      </w:rPr>
    </w:lvl>
    <w:lvl w:ilvl="1" w:tplc="AA28527E" w:tentative="1">
      <w:start w:val="1"/>
      <w:numFmt w:val="bullet"/>
      <w:lvlText w:val=""/>
      <w:lvlJc w:val="left"/>
      <w:pPr>
        <w:tabs>
          <w:tab w:val="num" w:pos="1440"/>
        </w:tabs>
        <w:ind w:left="1440" w:hanging="360"/>
      </w:pPr>
      <w:rPr>
        <w:rFonts w:ascii="Wingdings" w:hAnsi="Wingdings" w:hint="default"/>
      </w:rPr>
    </w:lvl>
    <w:lvl w:ilvl="2" w:tplc="2CB2EC52" w:tentative="1">
      <w:start w:val="1"/>
      <w:numFmt w:val="bullet"/>
      <w:lvlText w:val=""/>
      <w:lvlJc w:val="left"/>
      <w:pPr>
        <w:tabs>
          <w:tab w:val="num" w:pos="2160"/>
        </w:tabs>
        <w:ind w:left="2160" w:hanging="360"/>
      </w:pPr>
      <w:rPr>
        <w:rFonts w:ascii="Wingdings" w:hAnsi="Wingdings" w:hint="default"/>
      </w:rPr>
    </w:lvl>
    <w:lvl w:ilvl="3" w:tplc="B4C46F94" w:tentative="1">
      <w:start w:val="1"/>
      <w:numFmt w:val="bullet"/>
      <w:lvlText w:val=""/>
      <w:lvlJc w:val="left"/>
      <w:pPr>
        <w:tabs>
          <w:tab w:val="num" w:pos="2880"/>
        </w:tabs>
        <w:ind w:left="2880" w:hanging="360"/>
      </w:pPr>
      <w:rPr>
        <w:rFonts w:ascii="Wingdings" w:hAnsi="Wingdings" w:hint="default"/>
      </w:rPr>
    </w:lvl>
    <w:lvl w:ilvl="4" w:tplc="150CD568" w:tentative="1">
      <w:start w:val="1"/>
      <w:numFmt w:val="bullet"/>
      <w:lvlText w:val=""/>
      <w:lvlJc w:val="left"/>
      <w:pPr>
        <w:tabs>
          <w:tab w:val="num" w:pos="3600"/>
        </w:tabs>
        <w:ind w:left="3600" w:hanging="360"/>
      </w:pPr>
      <w:rPr>
        <w:rFonts w:ascii="Wingdings" w:hAnsi="Wingdings" w:hint="default"/>
      </w:rPr>
    </w:lvl>
    <w:lvl w:ilvl="5" w:tplc="8C10BF88" w:tentative="1">
      <w:start w:val="1"/>
      <w:numFmt w:val="bullet"/>
      <w:lvlText w:val=""/>
      <w:lvlJc w:val="left"/>
      <w:pPr>
        <w:tabs>
          <w:tab w:val="num" w:pos="4320"/>
        </w:tabs>
        <w:ind w:left="4320" w:hanging="360"/>
      </w:pPr>
      <w:rPr>
        <w:rFonts w:ascii="Wingdings" w:hAnsi="Wingdings" w:hint="default"/>
      </w:rPr>
    </w:lvl>
    <w:lvl w:ilvl="6" w:tplc="73645510" w:tentative="1">
      <w:start w:val="1"/>
      <w:numFmt w:val="bullet"/>
      <w:lvlText w:val=""/>
      <w:lvlJc w:val="left"/>
      <w:pPr>
        <w:tabs>
          <w:tab w:val="num" w:pos="5040"/>
        </w:tabs>
        <w:ind w:left="5040" w:hanging="360"/>
      </w:pPr>
      <w:rPr>
        <w:rFonts w:ascii="Wingdings" w:hAnsi="Wingdings" w:hint="default"/>
      </w:rPr>
    </w:lvl>
    <w:lvl w:ilvl="7" w:tplc="97D67404" w:tentative="1">
      <w:start w:val="1"/>
      <w:numFmt w:val="bullet"/>
      <w:lvlText w:val=""/>
      <w:lvlJc w:val="left"/>
      <w:pPr>
        <w:tabs>
          <w:tab w:val="num" w:pos="5760"/>
        </w:tabs>
        <w:ind w:left="5760" w:hanging="360"/>
      </w:pPr>
      <w:rPr>
        <w:rFonts w:ascii="Wingdings" w:hAnsi="Wingdings" w:hint="default"/>
      </w:rPr>
    </w:lvl>
    <w:lvl w:ilvl="8" w:tplc="37369564" w:tentative="1">
      <w:start w:val="1"/>
      <w:numFmt w:val="bullet"/>
      <w:lvlText w:val=""/>
      <w:lvlJc w:val="left"/>
      <w:pPr>
        <w:tabs>
          <w:tab w:val="num" w:pos="6480"/>
        </w:tabs>
        <w:ind w:left="6480" w:hanging="360"/>
      </w:pPr>
      <w:rPr>
        <w:rFonts w:ascii="Wingdings" w:hAnsi="Wingdings" w:hint="default"/>
      </w:rPr>
    </w:lvl>
  </w:abstractNum>
  <w:abstractNum w:abstractNumId="22">
    <w:nsid w:val="44007AF8"/>
    <w:multiLevelType w:val="hybridMultilevel"/>
    <w:tmpl w:val="7D3E1760"/>
    <w:lvl w:ilvl="0" w:tplc="3AF63F5A">
      <w:start w:val="1"/>
      <w:numFmt w:val="bullet"/>
      <w:lvlText w:val=""/>
      <w:lvlJc w:val="left"/>
      <w:pPr>
        <w:tabs>
          <w:tab w:val="num" w:pos="720"/>
        </w:tabs>
        <w:ind w:left="720" w:hanging="360"/>
      </w:pPr>
      <w:rPr>
        <w:rFonts w:ascii="Wingdings" w:hAnsi="Wingdings" w:hint="default"/>
      </w:rPr>
    </w:lvl>
    <w:lvl w:ilvl="1" w:tplc="E370CD88">
      <w:start w:val="1"/>
      <w:numFmt w:val="bullet"/>
      <w:lvlText w:val=""/>
      <w:lvlJc w:val="left"/>
      <w:pPr>
        <w:tabs>
          <w:tab w:val="num" w:pos="1440"/>
        </w:tabs>
        <w:ind w:left="1440" w:hanging="360"/>
      </w:pPr>
      <w:rPr>
        <w:rFonts w:ascii="Wingdings" w:hAnsi="Wingdings" w:hint="default"/>
      </w:rPr>
    </w:lvl>
    <w:lvl w:ilvl="2" w:tplc="4F9C8664" w:tentative="1">
      <w:start w:val="1"/>
      <w:numFmt w:val="bullet"/>
      <w:lvlText w:val=""/>
      <w:lvlJc w:val="left"/>
      <w:pPr>
        <w:tabs>
          <w:tab w:val="num" w:pos="2160"/>
        </w:tabs>
        <w:ind w:left="2160" w:hanging="360"/>
      </w:pPr>
      <w:rPr>
        <w:rFonts w:ascii="Wingdings" w:hAnsi="Wingdings" w:hint="default"/>
      </w:rPr>
    </w:lvl>
    <w:lvl w:ilvl="3" w:tplc="3780AEBA" w:tentative="1">
      <w:start w:val="1"/>
      <w:numFmt w:val="bullet"/>
      <w:lvlText w:val=""/>
      <w:lvlJc w:val="left"/>
      <w:pPr>
        <w:tabs>
          <w:tab w:val="num" w:pos="2880"/>
        </w:tabs>
        <w:ind w:left="2880" w:hanging="360"/>
      </w:pPr>
      <w:rPr>
        <w:rFonts w:ascii="Wingdings" w:hAnsi="Wingdings" w:hint="default"/>
      </w:rPr>
    </w:lvl>
    <w:lvl w:ilvl="4" w:tplc="A136124C" w:tentative="1">
      <w:start w:val="1"/>
      <w:numFmt w:val="bullet"/>
      <w:lvlText w:val=""/>
      <w:lvlJc w:val="left"/>
      <w:pPr>
        <w:tabs>
          <w:tab w:val="num" w:pos="3600"/>
        </w:tabs>
        <w:ind w:left="3600" w:hanging="360"/>
      </w:pPr>
      <w:rPr>
        <w:rFonts w:ascii="Wingdings" w:hAnsi="Wingdings" w:hint="default"/>
      </w:rPr>
    </w:lvl>
    <w:lvl w:ilvl="5" w:tplc="3D066014" w:tentative="1">
      <w:start w:val="1"/>
      <w:numFmt w:val="bullet"/>
      <w:lvlText w:val=""/>
      <w:lvlJc w:val="left"/>
      <w:pPr>
        <w:tabs>
          <w:tab w:val="num" w:pos="4320"/>
        </w:tabs>
        <w:ind w:left="4320" w:hanging="360"/>
      </w:pPr>
      <w:rPr>
        <w:rFonts w:ascii="Wingdings" w:hAnsi="Wingdings" w:hint="default"/>
      </w:rPr>
    </w:lvl>
    <w:lvl w:ilvl="6" w:tplc="519AEE30" w:tentative="1">
      <w:start w:val="1"/>
      <w:numFmt w:val="bullet"/>
      <w:lvlText w:val=""/>
      <w:lvlJc w:val="left"/>
      <w:pPr>
        <w:tabs>
          <w:tab w:val="num" w:pos="5040"/>
        </w:tabs>
        <w:ind w:left="5040" w:hanging="360"/>
      </w:pPr>
      <w:rPr>
        <w:rFonts w:ascii="Wingdings" w:hAnsi="Wingdings" w:hint="default"/>
      </w:rPr>
    </w:lvl>
    <w:lvl w:ilvl="7" w:tplc="5FD6162A" w:tentative="1">
      <w:start w:val="1"/>
      <w:numFmt w:val="bullet"/>
      <w:lvlText w:val=""/>
      <w:lvlJc w:val="left"/>
      <w:pPr>
        <w:tabs>
          <w:tab w:val="num" w:pos="5760"/>
        </w:tabs>
        <w:ind w:left="5760" w:hanging="360"/>
      </w:pPr>
      <w:rPr>
        <w:rFonts w:ascii="Wingdings" w:hAnsi="Wingdings" w:hint="default"/>
      </w:rPr>
    </w:lvl>
    <w:lvl w:ilvl="8" w:tplc="93FCA02A" w:tentative="1">
      <w:start w:val="1"/>
      <w:numFmt w:val="bullet"/>
      <w:lvlText w:val=""/>
      <w:lvlJc w:val="left"/>
      <w:pPr>
        <w:tabs>
          <w:tab w:val="num" w:pos="6480"/>
        </w:tabs>
        <w:ind w:left="6480" w:hanging="360"/>
      </w:pPr>
      <w:rPr>
        <w:rFonts w:ascii="Wingdings" w:hAnsi="Wingdings" w:hint="default"/>
      </w:rPr>
    </w:lvl>
  </w:abstractNum>
  <w:abstractNum w:abstractNumId="23">
    <w:nsid w:val="47EE3EA3"/>
    <w:multiLevelType w:val="hybridMultilevel"/>
    <w:tmpl w:val="4218E2E8"/>
    <w:lvl w:ilvl="0" w:tplc="040C000D">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24">
    <w:nsid w:val="47FA09A3"/>
    <w:multiLevelType w:val="hybridMultilevel"/>
    <w:tmpl w:val="DA0C834C"/>
    <w:lvl w:ilvl="0" w:tplc="73A4BDD8">
      <w:start w:val="1"/>
      <w:numFmt w:val="decimal"/>
      <w:lvlText w:val="%1."/>
      <w:lvlJc w:val="left"/>
      <w:pPr>
        <w:tabs>
          <w:tab w:val="num" w:pos="720"/>
        </w:tabs>
        <w:ind w:left="720" w:hanging="360"/>
      </w:pPr>
    </w:lvl>
    <w:lvl w:ilvl="1" w:tplc="89E69C38">
      <w:start w:val="1"/>
      <w:numFmt w:val="decimal"/>
      <w:lvlText w:val="%2."/>
      <w:lvlJc w:val="left"/>
      <w:pPr>
        <w:tabs>
          <w:tab w:val="num" w:pos="1440"/>
        </w:tabs>
        <w:ind w:left="1440" w:hanging="360"/>
      </w:pPr>
    </w:lvl>
    <w:lvl w:ilvl="2" w:tplc="B5F4E298" w:tentative="1">
      <w:start w:val="1"/>
      <w:numFmt w:val="decimal"/>
      <w:lvlText w:val="%3."/>
      <w:lvlJc w:val="left"/>
      <w:pPr>
        <w:tabs>
          <w:tab w:val="num" w:pos="2160"/>
        </w:tabs>
        <w:ind w:left="2160" w:hanging="360"/>
      </w:pPr>
    </w:lvl>
    <w:lvl w:ilvl="3" w:tplc="5F465E66" w:tentative="1">
      <w:start w:val="1"/>
      <w:numFmt w:val="decimal"/>
      <w:lvlText w:val="%4."/>
      <w:lvlJc w:val="left"/>
      <w:pPr>
        <w:tabs>
          <w:tab w:val="num" w:pos="2880"/>
        </w:tabs>
        <w:ind w:left="2880" w:hanging="360"/>
      </w:pPr>
    </w:lvl>
    <w:lvl w:ilvl="4" w:tplc="CF4C4C1C" w:tentative="1">
      <w:start w:val="1"/>
      <w:numFmt w:val="decimal"/>
      <w:lvlText w:val="%5."/>
      <w:lvlJc w:val="left"/>
      <w:pPr>
        <w:tabs>
          <w:tab w:val="num" w:pos="3600"/>
        </w:tabs>
        <w:ind w:left="3600" w:hanging="360"/>
      </w:pPr>
    </w:lvl>
    <w:lvl w:ilvl="5" w:tplc="58E81154" w:tentative="1">
      <w:start w:val="1"/>
      <w:numFmt w:val="decimal"/>
      <w:lvlText w:val="%6."/>
      <w:lvlJc w:val="left"/>
      <w:pPr>
        <w:tabs>
          <w:tab w:val="num" w:pos="4320"/>
        </w:tabs>
        <w:ind w:left="4320" w:hanging="360"/>
      </w:pPr>
    </w:lvl>
    <w:lvl w:ilvl="6" w:tplc="1346C9F4" w:tentative="1">
      <w:start w:val="1"/>
      <w:numFmt w:val="decimal"/>
      <w:lvlText w:val="%7."/>
      <w:lvlJc w:val="left"/>
      <w:pPr>
        <w:tabs>
          <w:tab w:val="num" w:pos="5040"/>
        </w:tabs>
        <w:ind w:left="5040" w:hanging="360"/>
      </w:pPr>
    </w:lvl>
    <w:lvl w:ilvl="7" w:tplc="2BD28004" w:tentative="1">
      <w:start w:val="1"/>
      <w:numFmt w:val="decimal"/>
      <w:lvlText w:val="%8."/>
      <w:lvlJc w:val="left"/>
      <w:pPr>
        <w:tabs>
          <w:tab w:val="num" w:pos="5760"/>
        </w:tabs>
        <w:ind w:left="5760" w:hanging="360"/>
      </w:pPr>
    </w:lvl>
    <w:lvl w:ilvl="8" w:tplc="8D941150" w:tentative="1">
      <w:start w:val="1"/>
      <w:numFmt w:val="decimal"/>
      <w:lvlText w:val="%9."/>
      <w:lvlJc w:val="left"/>
      <w:pPr>
        <w:tabs>
          <w:tab w:val="num" w:pos="6480"/>
        </w:tabs>
        <w:ind w:left="6480" w:hanging="360"/>
      </w:pPr>
    </w:lvl>
  </w:abstractNum>
  <w:abstractNum w:abstractNumId="25">
    <w:nsid w:val="4C731206"/>
    <w:multiLevelType w:val="hybridMultilevel"/>
    <w:tmpl w:val="2D92A37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nsid w:val="4C9F4321"/>
    <w:multiLevelType w:val="hybridMultilevel"/>
    <w:tmpl w:val="F856AC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C56C54"/>
    <w:multiLevelType w:val="hybridMultilevel"/>
    <w:tmpl w:val="2EC2325A"/>
    <w:lvl w:ilvl="0" w:tplc="7DE65812">
      <w:start w:val="1"/>
      <w:numFmt w:val="bullet"/>
      <w:lvlText w:val=""/>
      <w:lvlJc w:val="left"/>
      <w:pPr>
        <w:tabs>
          <w:tab w:val="num" w:pos="720"/>
        </w:tabs>
        <w:ind w:left="720" w:hanging="360"/>
      </w:pPr>
      <w:rPr>
        <w:rFonts w:ascii="Wingdings" w:hAnsi="Wingdings" w:hint="default"/>
      </w:rPr>
    </w:lvl>
    <w:lvl w:ilvl="1" w:tplc="3CE44252">
      <w:start w:val="1"/>
      <w:numFmt w:val="bullet"/>
      <w:lvlText w:val=""/>
      <w:lvlJc w:val="left"/>
      <w:pPr>
        <w:tabs>
          <w:tab w:val="num" w:pos="1440"/>
        </w:tabs>
        <w:ind w:left="1440" w:hanging="360"/>
      </w:pPr>
      <w:rPr>
        <w:rFonts w:ascii="Wingdings" w:hAnsi="Wingdings" w:hint="default"/>
      </w:rPr>
    </w:lvl>
    <w:lvl w:ilvl="2" w:tplc="AFE436E4" w:tentative="1">
      <w:start w:val="1"/>
      <w:numFmt w:val="bullet"/>
      <w:lvlText w:val=""/>
      <w:lvlJc w:val="left"/>
      <w:pPr>
        <w:tabs>
          <w:tab w:val="num" w:pos="2160"/>
        </w:tabs>
        <w:ind w:left="2160" w:hanging="360"/>
      </w:pPr>
      <w:rPr>
        <w:rFonts w:ascii="Wingdings" w:hAnsi="Wingdings" w:hint="default"/>
      </w:rPr>
    </w:lvl>
    <w:lvl w:ilvl="3" w:tplc="040C000D">
      <w:start w:val="1"/>
      <w:numFmt w:val="bullet"/>
      <w:lvlText w:val=""/>
      <w:lvlJc w:val="left"/>
      <w:pPr>
        <w:ind w:left="720" w:hanging="360"/>
      </w:pPr>
      <w:rPr>
        <w:rFonts w:ascii="Wingdings" w:hAnsi="Wingdings" w:hint="default"/>
      </w:rPr>
    </w:lvl>
    <w:lvl w:ilvl="4" w:tplc="DDE2B386" w:tentative="1">
      <w:start w:val="1"/>
      <w:numFmt w:val="bullet"/>
      <w:lvlText w:val=""/>
      <w:lvlJc w:val="left"/>
      <w:pPr>
        <w:tabs>
          <w:tab w:val="num" w:pos="3600"/>
        </w:tabs>
        <w:ind w:left="3600" w:hanging="360"/>
      </w:pPr>
      <w:rPr>
        <w:rFonts w:ascii="Wingdings" w:hAnsi="Wingdings" w:hint="default"/>
      </w:rPr>
    </w:lvl>
    <w:lvl w:ilvl="5" w:tplc="BA46A4AC" w:tentative="1">
      <w:start w:val="1"/>
      <w:numFmt w:val="bullet"/>
      <w:lvlText w:val=""/>
      <w:lvlJc w:val="left"/>
      <w:pPr>
        <w:tabs>
          <w:tab w:val="num" w:pos="4320"/>
        </w:tabs>
        <w:ind w:left="4320" w:hanging="360"/>
      </w:pPr>
      <w:rPr>
        <w:rFonts w:ascii="Wingdings" w:hAnsi="Wingdings" w:hint="default"/>
      </w:rPr>
    </w:lvl>
    <w:lvl w:ilvl="6" w:tplc="F32CA2F0" w:tentative="1">
      <w:start w:val="1"/>
      <w:numFmt w:val="bullet"/>
      <w:lvlText w:val=""/>
      <w:lvlJc w:val="left"/>
      <w:pPr>
        <w:tabs>
          <w:tab w:val="num" w:pos="5040"/>
        </w:tabs>
        <w:ind w:left="5040" w:hanging="360"/>
      </w:pPr>
      <w:rPr>
        <w:rFonts w:ascii="Wingdings" w:hAnsi="Wingdings" w:hint="default"/>
      </w:rPr>
    </w:lvl>
    <w:lvl w:ilvl="7" w:tplc="477E147A" w:tentative="1">
      <w:start w:val="1"/>
      <w:numFmt w:val="bullet"/>
      <w:lvlText w:val=""/>
      <w:lvlJc w:val="left"/>
      <w:pPr>
        <w:tabs>
          <w:tab w:val="num" w:pos="5760"/>
        </w:tabs>
        <w:ind w:left="5760" w:hanging="360"/>
      </w:pPr>
      <w:rPr>
        <w:rFonts w:ascii="Wingdings" w:hAnsi="Wingdings" w:hint="default"/>
      </w:rPr>
    </w:lvl>
    <w:lvl w:ilvl="8" w:tplc="FD4CD4BA" w:tentative="1">
      <w:start w:val="1"/>
      <w:numFmt w:val="bullet"/>
      <w:lvlText w:val=""/>
      <w:lvlJc w:val="left"/>
      <w:pPr>
        <w:tabs>
          <w:tab w:val="num" w:pos="6480"/>
        </w:tabs>
        <w:ind w:left="6480" w:hanging="360"/>
      </w:pPr>
      <w:rPr>
        <w:rFonts w:ascii="Wingdings" w:hAnsi="Wingdings" w:hint="default"/>
      </w:rPr>
    </w:lvl>
  </w:abstractNum>
  <w:abstractNum w:abstractNumId="28">
    <w:nsid w:val="4D1030A9"/>
    <w:multiLevelType w:val="hybridMultilevel"/>
    <w:tmpl w:val="F7227CEC"/>
    <w:lvl w:ilvl="0" w:tplc="E0ACB82A">
      <w:start w:val="1"/>
      <w:numFmt w:val="bullet"/>
      <w:lvlText w:val="o"/>
      <w:lvlJc w:val="left"/>
      <w:pPr>
        <w:tabs>
          <w:tab w:val="num" w:pos="720"/>
        </w:tabs>
        <w:ind w:left="720" w:hanging="360"/>
      </w:pPr>
      <w:rPr>
        <w:rFonts w:ascii="Courier New" w:hAnsi="Courier New" w:hint="default"/>
      </w:rPr>
    </w:lvl>
    <w:lvl w:ilvl="1" w:tplc="BA981076" w:tentative="1">
      <w:start w:val="1"/>
      <w:numFmt w:val="bullet"/>
      <w:lvlText w:val="o"/>
      <w:lvlJc w:val="left"/>
      <w:pPr>
        <w:tabs>
          <w:tab w:val="num" w:pos="1440"/>
        </w:tabs>
        <w:ind w:left="1440" w:hanging="360"/>
      </w:pPr>
      <w:rPr>
        <w:rFonts w:ascii="Courier New" w:hAnsi="Courier New" w:hint="default"/>
      </w:rPr>
    </w:lvl>
    <w:lvl w:ilvl="2" w:tplc="D9064F30" w:tentative="1">
      <w:start w:val="1"/>
      <w:numFmt w:val="bullet"/>
      <w:lvlText w:val="o"/>
      <w:lvlJc w:val="left"/>
      <w:pPr>
        <w:tabs>
          <w:tab w:val="num" w:pos="2160"/>
        </w:tabs>
        <w:ind w:left="2160" w:hanging="360"/>
      </w:pPr>
      <w:rPr>
        <w:rFonts w:ascii="Courier New" w:hAnsi="Courier New" w:hint="default"/>
      </w:rPr>
    </w:lvl>
    <w:lvl w:ilvl="3" w:tplc="7CE25E7C" w:tentative="1">
      <w:start w:val="1"/>
      <w:numFmt w:val="bullet"/>
      <w:lvlText w:val="o"/>
      <w:lvlJc w:val="left"/>
      <w:pPr>
        <w:tabs>
          <w:tab w:val="num" w:pos="2880"/>
        </w:tabs>
        <w:ind w:left="2880" w:hanging="360"/>
      </w:pPr>
      <w:rPr>
        <w:rFonts w:ascii="Courier New" w:hAnsi="Courier New" w:hint="default"/>
      </w:rPr>
    </w:lvl>
    <w:lvl w:ilvl="4" w:tplc="0E820FA6" w:tentative="1">
      <w:start w:val="1"/>
      <w:numFmt w:val="bullet"/>
      <w:lvlText w:val="o"/>
      <w:lvlJc w:val="left"/>
      <w:pPr>
        <w:tabs>
          <w:tab w:val="num" w:pos="3600"/>
        </w:tabs>
        <w:ind w:left="3600" w:hanging="360"/>
      </w:pPr>
      <w:rPr>
        <w:rFonts w:ascii="Courier New" w:hAnsi="Courier New" w:hint="default"/>
      </w:rPr>
    </w:lvl>
    <w:lvl w:ilvl="5" w:tplc="AB9603C8" w:tentative="1">
      <w:start w:val="1"/>
      <w:numFmt w:val="bullet"/>
      <w:lvlText w:val="o"/>
      <w:lvlJc w:val="left"/>
      <w:pPr>
        <w:tabs>
          <w:tab w:val="num" w:pos="4320"/>
        </w:tabs>
        <w:ind w:left="4320" w:hanging="360"/>
      </w:pPr>
      <w:rPr>
        <w:rFonts w:ascii="Courier New" w:hAnsi="Courier New" w:hint="default"/>
      </w:rPr>
    </w:lvl>
    <w:lvl w:ilvl="6" w:tplc="7C2C1C72" w:tentative="1">
      <w:start w:val="1"/>
      <w:numFmt w:val="bullet"/>
      <w:lvlText w:val="o"/>
      <w:lvlJc w:val="left"/>
      <w:pPr>
        <w:tabs>
          <w:tab w:val="num" w:pos="5040"/>
        </w:tabs>
        <w:ind w:left="5040" w:hanging="360"/>
      </w:pPr>
      <w:rPr>
        <w:rFonts w:ascii="Courier New" w:hAnsi="Courier New" w:hint="default"/>
      </w:rPr>
    </w:lvl>
    <w:lvl w:ilvl="7" w:tplc="B5DA1AD4" w:tentative="1">
      <w:start w:val="1"/>
      <w:numFmt w:val="bullet"/>
      <w:lvlText w:val="o"/>
      <w:lvlJc w:val="left"/>
      <w:pPr>
        <w:tabs>
          <w:tab w:val="num" w:pos="5760"/>
        </w:tabs>
        <w:ind w:left="5760" w:hanging="360"/>
      </w:pPr>
      <w:rPr>
        <w:rFonts w:ascii="Courier New" w:hAnsi="Courier New" w:hint="default"/>
      </w:rPr>
    </w:lvl>
    <w:lvl w:ilvl="8" w:tplc="AB3CB75E" w:tentative="1">
      <w:start w:val="1"/>
      <w:numFmt w:val="bullet"/>
      <w:lvlText w:val="o"/>
      <w:lvlJc w:val="left"/>
      <w:pPr>
        <w:tabs>
          <w:tab w:val="num" w:pos="6480"/>
        </w:tabs>
        <w:ind w:left="6480" w:hanging="360"/>
      </w:pPr>
      <w:rPr>
        <w:rFonts w:ascii="Courier New" w:hAnsi="Courier New" w:hint="default"/>
      </w:rPr>
    </w:lvl>
  </w:abstractNum>
  <w:abstractNum w:abstractNumId="29">
    <w:nsid w:val="4E79494B"/>
    <w:multiLevelType w:val="hybridMultilevel"/>
    <w:tmpl w:val="226CEEEA"/>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30">
    <w:nsid w:val="4F0D5956"/>
    <w:multiLevelType w:val="hybridMultilevel"/>
    <w:tmpl w:val="614871AA"/>
    <w:lvl w:ilvl="0" w:tplc="013A687A">
      <w:start w:val="1"/>
      <w:numFmt w:val="bullet"/>
      <w:lvlText w:val=""/>
      <w:lvlJc w:val="left"/>
      <w:pPr>
        <w:tabs>
          <w:tab w:val="num" w:pos="720"/>
        </w:tabs>
        <w:ind w:left="720" w:hanging="360"/>
      </w:pPr>
      <w:rPr>
        <w:rFonts w:ascii="Wingdings" w:hAnsi="Wingdings" w:hint="default"/>
      </w:rPr>
    </w:lvl>
    <w:lvl w:ilvl="1" w:tplc="9BA80812">
      <w:start w:val="1"/>
      <w:numFmt w:val="bullet"/>
      <w:lvlText w:val=""/>
      <w:lvlJc w:val="left"/>
      <w:pPr>
        <w:ind w:left="720" w:hanging="360"/>
      </w:pPr>
      <w:rPr>
        <w:rFonts w:ascii="Symbol" w:hAnsi="Symbol" w:hint="default"/>
      </w:rPr>
    </w:lvl>
    <w:lvl w:ilvl="2" w:tplc="ECB0AFB0" w:tentative="1">
      <w:start w:val="1"/>
      <w:numFmt w:val="bullet"/>
      <w:lvlText w:val=""/>
      <w:lvlJc w:val="left"/>
      <w:pPr>
        <w:tabs>
          <w:tab w:val="num" w:pos="2160"/>
        </w:tabs>
        <w:ind w:left="2160" w:hanging="360"/>
      </w:pPr>
      <w:rPr>
        <w:rFonts w:ascii="Wingdings" w:hAnsi="Wingdings" w:hint="default"/>
      </w:rPr>
    </w:lvl>
    <w:lvl w:ilvl="3" w:tplc="6706AACA">
      <w:numFmt w:val="none"/>
      <w:lvlText w:val=""/>
      <w:lvlJc w:val="left"/>
      <w:pPr>
        <w:tabs>
          <w:tab w:val="num" w:pos="360"/>
        </w:tabs>
      </w:pPr>
    </w:lvl>
    <w:lvl w:ilvl="4" w:tplc="8B84D030" w:tentative="1">
      <w:start w:val="1"/>
      <w:numFmt w:val="bullet"/>
      <w:lvlText w:val=""/>
      <w:lvlJc w:val="left"/>
      <w:pPr>
        <w:tabs>
          <w:tab w:val="num" w:pos="3600"/>
        </w:tabs>
        <w:ind w:left="3600" w:hanging="360"/>
      </w:pPr>
      <w:rPr>
        <w:rFonts w:ascii="Wingdings" w:hAnsi="Wingdings" w:hint="default"/>
      </w:rPr>
    </w:lvl>
    <w:lvl w:ilvl="5" w:tplc="6AB8B106" w:tentative="1">
      <w:start w:val="1"/>
      <w:numFmt w:val="bullet"/>
      <w:lvlText w:val=""/>
      <w:lvlJc w:val="left"/>
      <w:pPr>
        <w:tabs>
          <w:tab w:val="num" w:pos="4320"/>
        </w:tabs>
        <w:ind w:left="4320" w:hanging="360"/>
      </w:pPr>
      <w:rPr>
        <w:rFonts w:ascii="Wingdings" w:hAnsi="Wingdings" w:hint="default"/>
      </w:rPr>
    </w:lvl>
    <w:lvl w:ilvl="6" w:tplc="A0543142" w:tentative="1">
      <w:start w:val="1"/>
      <w:numFmt w:val="bullet"/>
      <w:lvlText w:val=""/>
      <w:lvlJc w:val="left"/>
      <w:pPr>
        <w:tabs>
          <w:tab w:val="num" w:pos="5040"/>
        </w:tabs>
        <w:ind w:left="5040" w:hanging="360"/>
      </w:pPr>
      <w:rPr>
        <w:rFonts w:ascii="Wingdings" w:hAnsi="Wingdings" w:hint="default"/>
      </w:rPr>
    </w:lvl>
    <w:lvl w:ilvl="7" w:tplc="F6DAC878" w:tentative="1">
      <w:start w:val="1"/>
      <w:numFmt w:val="bullet"/>
      <w:lvlText w:val=""/>
      <w:lvlJc w:val="left"/>
      <w:pPr>
        <w:tabs>
          <w:tab w:val="num" w:pos="5760"/>
        </w:tabs>
        <w:ind w:left="5760" w:hanging="360"/>
      </w:pPr>
      <w:rPr>
        <w:rFonts w:ascii="Wingdings" w:hAnsi="Wingdings" w:hint="default"/>
      </w:rPr>
    </w:lvl>
    <w:lvl w:ilvl="8" w:tplc="25D6F250" w:tentative="1">
      <w:start w:val="1"/>
      <w:numFmt w:val="bullet"/>
      <w:lvlText w:val=""/>
      <w:lvlJc w:val="left"/>
      <w:pPr>
        <w:tabs>
          <w:tab w:val="num" w:pos="6480"/>
        </w:tabs>
        <w:ind w:left="6480" w:hanging="360"/>
      </w:pPr>
      <w:rPr>
        <w:rFonts w:ascii="Wingdings" w:hAnsi="Wingdings" w:hint="default"/>
      </w:rPr>
    </w:lvl>
  </w:abstractNum>
  <w:abstractNum w:abstractNumId="31">
    <w:nsid w:val="4FE130F7"/>
    <w:multiLevelType w:val="multilevel"/>
    <w:tmpl w:val="A4EC625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numFmt w:val="none"/>
      <w:lvlText w:val=""/>
      <w:lvlJc w:val="left"/>
      <w:pPr>
        <w:tabs>
          <w:tab w:val="num" w:pos="360"/>
        </w:tabs>
      </w:p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1F45051"/>
    <w:multiLevelType w:val="multilevel"/>
    <w:tmpl w:val="3AA4F4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numFmt w:val="none"/>
      <w:lvlText w:val=""/>
      <w:lvlJc w:val="left"/>
      <w:pPr>
        <w:tabs>
          <w:tab w:val="num" w:pos="360"/>
        </w:tabs>
      </w:p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5B42774"/>
    <w:multiLevelType w:val="hybridMultilevel"/>
    <w:tmpl w:val="B144EE8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4">
    <w:nsid w:val="59B82B6D"/>
    <w:multiLevelType w:val="hybridMultilevel"/>
    <w:tmpl w:val="FEBE6C4A"/>
    <w:lvl w:ilvl="0" w:tplc="BE02ED9C">
      <w:start w:val="1"/>
      <w:numFmt w:val="bullet"/>
      <w:lvlText w:val=""/>
      <w:lvlJc w:val="left"/>
      <w:pPr>
        <w:tabs>
          <w:tab w:val="num" w:pos="720"/>
        </w:tabs>
        <w:ind w:left="720" w:hanging="360"/>
      </w:pPr>
      <w:rPr>
        <w:rFonts w:ascii="Wingdings" w:hAnsi="Wingdings" w:hint="default"/>
      </w:rPr>
    </w:lvl>
    <w:lvl w:ilvl="1" w:tplc="FDAC3D7E">
      <w:start w:val="1"/>
      <w:numFmt w:val="bullet"/>
      <w:lvlText w:val=""/>
      <w:lvlJc w:val="left"/>
      <w:pPr>
        <w:tabs>
          <w:tab w:val="num" w:pos="1440"/>
        </w:tabs>
        <w:ind w:left="1440" w:hanging="360"/>
      </w:pPr>
      <w:rPr>
        <w:rFonts w:ascii="Wingdings" w:hAnsi="Wingdings" w:hint="default"/>
      </w:rPr>
    </w:lvl>
    <w:lvl w:ilvl="2" w:tplc="662E7F16">
      <w:numFmt w:val="none"/>
      <w:lvlText w:val=""/>
      <w:lvlJc w:val="left"/>
      <w:pPr>
        <w:tabs>
          <w:tab w:val="num" w:pos="360"/>
        </w:tabs>
      </w:pPr>
    </w:lvl>
    <w:lvl w:ilvl="3" w:tplc="E208F24A" w:tentative="1">
      <w:start w:val="1"/>
      <w:numFmt w:val="bullet"/>
      <w:lvlText w:val=""/>
      <w:lvlJc w:val="left"/>
      <w:pPr>
        <w:tabs>
          <w:tab w:val="num" w:pos="2880"/>
        </w:tabs>
        <w:ind w:left="2880" w:hanging="360"/>
      </w:pPr>
      <w:rPr>
        <w:rFonts w:ascii="Wingdings" w:hAnsi="Wingdings" w:hint="default"/>
      </w:rPr>
    </w:lvl>
    <w:lvl w:ilvl="4" w:tplc="C498A284" w:tentative="1">
      <w:start w:val="1"/>
      <w:numFmt w:val="bullet"/>
      <w:lvlText w:val=""/>
      <w:lvlJc w:val="left"/>
      <w:pPr>
        <w:tabs>
          <w:tab w:val="num" w:pos="3600"/>
        </w:tabs>
        <w:ind w:left="3600" w:hanging="360"/>
      </w:pPr>
      <w:rPr>
        <w:rFonts w:ascii="Wingdings" w:hAnsi="Wingdings" w:hint="default"/>
      </w:rPr>
    </w:lvl>
    <w:lvl w:ilvl="5" w:tplc="0BE25FFA" w:tentative="1">
      <w:start w:val="1"/>
      <w:numFmt w:val="bullet"/>
      <w:lvlText w:val=""/>
      <w:lvlJc w:val="left"/>
      <w:pPr>
        <w:tabs>
          <w:tab w:val="num" w:pos="4320"/>
        </w:tabs>
        <w:ind w:left="4320" w:hanging="360"/>
      </w:pPr>
      <w:rPr>
        <w:rFonts w:ascii="Wingdings" w:hAnsi="Wingdings" w:hint="default"/>
      </w:rPr>
    </w:lvl>
    <w:lvl w:ilvl="6" w:tplc="6A0E2D2E" w:tentative="1">
      <w:start w:val="1"/>
      <w:numFmt w:val="bullet"/>
      <w:lvlText w:val=""/>
      <w:lvlJc w:val="left"/>
      <w:pPr>
        <w:tabs>
          <w:tab w:val="num" w:pos="5040"/>
        </w:tabs>
        <w:ind w:left="5040" w:hanging="360"/>
      </w:pPr>
      <w:rPr>
        <w:rFonts w:ascii="Wingdings" w:hAnsi="Wingdings" w:hint="default"/>
      </w:rPr>
    </w:lvl>
    <w:lvl w:ilvl="7" w:tplc="89D8CE5A" w:tentative="1">
      <w:start w:val="1"/>
      <w:numFmt w:val="bullet"/>
      <w:lvlText w:val=""/>
      <w:lvlJc w:val="left"/>
      <w:pPr>
        <w:tabs>
          <w:tab w:val="num" w:pos="5760"/>
        </w:tabs>
        <w:ind w:left="5760" w:hanging="360"/>
      </w:pPr>
      <w:rPr>
        <w:rFonts w:ascii="Wingdings" w:hAnsi="Wingdings" w:hint="default"/>
      </w:rPr>
    </w:lvl>
    <w:lvl w:ilvl="8" w:tplc="ECD4FECE" w:tentative="1">
      <w:start w:val="1"/>
      <w:numFmt w:val="bullet"/>
      <w:lvlText w:val=""/>
      <w:lvlJc w:val="left"/>
      <w:pPr>
        <w:tabs>
          <w:tab w:val="num" w:pos="6480"/>
        </w:tabs>
        <w:ind w:left="6480" w:hanging="360"/>
      </w:pPr>
      <w:rPr>
        <w:rFonts w:ascii="Wingdings" w:hAnsi="Wingdings" w:hint="default"/>
      </w:rPr>
    </w:lvl>
  </w:abstractNum>
  <w:abstractNum w:abstractNumId="35">
    <w:nsid w:val="5CEE6D50"/>
    <w:multiLevelType w:val="hybridMultilevel"/>
    <w:tmpl w:val="EF3ED4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A8326A"/>
    <w:multiLevelType w:val="hybridMultilevel"/>
    <w:tmpl w:val="AD3A2448"/>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7">
    <w:nsid w:val="6C001B36"/>
    <w:multiLevelType w:val="hybridMultilevel"/>
    <w:tmpl w:val="1B74A4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57236A"/>
    <w:multiLevelType w:val="hybridMultilevel"/>
    <w:tmpl w:val="919CAB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830F15"/>
    <w:multiLevelType w:val="multilevel"/>
    <w:tmpl w:val="DFBCD03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983740A"/>
    <w:multiLevelType w:val="hybridMultilevel"/>
    <w:tmpl w:val="FF0CF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ACF3C20"/>
    <w:multiLevelType w:val="hybridMultilevel"/>
    <w:tmpl w:val="497CA63A"/>
    <w:lvl w:ilvl="0" w:tplc="78E0950E">
      <w:start w:val="1"/>
      <w:numFmt w:val="bullet"/>
      <w:lvlText w:val=""/>
      <w:lvlJc w:val="left"/>
      <w:pPr>
        <w:tabs>
          <w:tab w:val="num" w:pos="720"/>
        </w:tabs>
        <w:ind w:left="720" w:hanging="360"/>
      </w:pPr>
      <w:rPr>
        <w:rFonts w:ascii="Wingdings" w:hAnsi="Wingdings" w:hint="default"/>
      </w:rPr>
    </w:lvl>
    <w:lvl w:ilvl="1" w:tplc="A484D9C2">
      <w:start w:val="1"/>
      <w:numFmt w:val="bullet"/>
      <w:lvlText w:val=""/>
      <w:lvlJc w:val="left"/>
      <w:pPr>
        <w:ind w:left="720" w:hanging="360"/>
      </w:pPr>
      <w:rPr>
        <w:rFonts w:ascii="Symbol" w:hAnsi="Symbol" w:hint="default"/>
      </w:rPr>
    </w:lvl>
    <w:lvl w:ilvl="2" w:tplc="A65E0B74">
      <w:numFmt w:val="none"/>
      <w:lvlText w:val=""/>
      <w:lvlJc w:val="left"/>
      <w:pPr>
        <w:tabs>
          <w:tab w:val="num" w:pos="360"/>
        </w:tabs>
      </w:pPr>
    </w:lvl>
    <w:lvl w:ilvl="3" w:tplc="D990FB5E" w:tentative="1">
      <w:start w:val="1"/>
      <w:numFmt w:val="bullet"/>
      <w:lvlText w:val=""/>
      <w:lvlJc w:val="left"/>
      <w:pPr>
        <w:tabs>
          <w:tab w:val="num" w:pos="2880"/>
        </w:tabs>
        <w:ind w:left="2880" w:hanging="360"/>
      </w:pPr>
      <w:rPr>
        <w:rFonts w:ascii="Wingdings" w:hAnsi="Wingdings" w:hint="default"/>
      </w:rPr>
    </w:lvl>
    <w:lvl w:ilvl="4" w:tplc="1076F1B2" w:tentative="1">
      <w:start w:val="1"/>
      <w:numFmt w:val="bullet"/>
      <w:lvlText w:val=""/>
      <w:lvlJc w:val="left"/>
      <w:pPr>
        <w:tabs>
          <w:tab w:val="num" w:pos="3600"/>
        </w:tabs>
        <w:ind w:left="3600" w:hanging="360"/>
      </w:pPr>
      <w:rPr>
        <w:rFonts w:ascii="Wingdings" w:hAnsi="Wingdings" w:hint="default"/>
      </w:rPr>
    </w:lvl>
    <w:lvl w:ilvl="5" w:tplc="DFF43740" w:tentative="1">
      <w:start w:val="1"/>
      <w:numFmt w:val="bullet"/>
      <w:lvlText w:val=""/>
      <w:lvlJc w:val="left"/>
      <w:pPr>
        <w:tabs>
          <w:tab w:val="num" w:pos="4320"/>
        </w:tabs>
        <w:ind w:left="4320" w:hanging="360"/>
      </w:pPr>
      <w:rPr>
        <w:rFonts w:ascii="Wingdings" w:hAnsi="Wingdings" w:hint="default"/>
      </w:rPr>
    </w:lvl>
    <w:lvl w:ilvl="6" w:tplc="13B447B8" w:tentative="1">
      <w:start w:val="1"/>
      <w:numFmt w:val="bullet"/>
      <w:lvlText w:val=""/>
      <w:lvlJc w:val="left"/>
      <w:pPr>
        <w:tabs>
          <w:tab w:val="num" w:pos="5040"/>
        </w:tabs>
        <w:ind w:left="5040" w:hanging="360"/>
      </w:pPr>
      <w:rPr>
        <w:rFonts w:ascii="Wingdings" w:hAnsi="Wingdings" w:hint="default"/>
      </w:rPr>
    </w:lvl>
    <w:lvl w:ilvl="7" w:tplc="CFD472B8" w:tentative="1">
      <w:start w:val="1"/>
      <w:numFmt w:val="bullet"/>
      <w:lvlText w:val=""/>
      <w:lvlJc w:val="left"/>
      <w:pPr>
        <w:tabs>
          <w:tab w:val="num" w:pos="5760"/>
        </w:tabs>
        <w:ind w:left="5760" w:hanging="360"/>
      </w:pPr>
      <w:rPr>
        <w:rFonts w:ascii="Wingdings" w:hAnsi="Wingdings" w:hint="default"/>
      </w:rPr>
    </w:lvl>
    <w:lvl w:ilvl="8" w:tplc="5E541C96" w:tentative="1">
      <w:start w:val="1"/>
      <w:numFmt w:val="bullet"/>
      <w:lvlText w:val=""/>
      <w:lvlJc w:val="left"/>
      <w:pPr>
        <w:tabs>
          <w:tab w:val="num" w:pos="6480"/>
        </w:tabs>
        <w:ind w:left="6480" w:hanging="360"/>
      </w:pPr>
      <w:rPr>
        <w:rFonts w:ascii="Wingdings" w:hAnsi="Wingdings" w:hint="default"/>
      </w:rPr>
    </w:lvl>
  </w:abstractNum>
  <w:abstractNum w:abstractNumId="42">
    <w:nsid w:val="7C7312A1"/>
    <w:multiLevelType w:val="hybridMultilevel"/>
    <w:tmpl w:val="ED36F21E"/>
    <w:lvl w:ilvl="0" w:tplc="EE6409AA">
      <w:start w:val="1"/>
      <w:numFmt w:val="bullet"/>
      <w:lvlText w:val=""/>
      <w:lvlJc w:val="left"/>
      <w:pPr>
        <w:tabs>
          <w:tab w:val="num" w:pos="720"/>
        </w:tabs>
        <w:ind w:left="720" w:hanging="360"/>
      </w:pPr>
      <w:rPr>
        <w:rFonts w:ascii="Wingdings" w:hAnsi="Wingdings" w:hint="default"/>
      </w:rPr>
    </w:lvl>
    <w:lvl w:ilvl="1" w:tplc="109693E6">
      <w:start w:val="1"/>
      <w:numFmt w:val="bullet"/>
      <w:lvlText w:val=""/>
      <w:lvlJc w:val="left"/>
      <w:pPr>
        <w:ind w:left="720" w:hanging="360"/>
      </w:pPr>
      <w:rPr>
        <w:rFonts w:ascii="Symbol" w:hAnsi="Symbol" w:hint="default"/>
      </w:rPr>
    </w:lvl>
    <w:lvl w:ilvl="2" w:tplc="6AAA747E">
      <w:numFmt w:val="none"/>
      <w:lvlText w:val=""/>
      <w:lvlJc w:val="left"/>
      <w:pPr>
        <w:tabs>
          <w:tab w:val="num" w:pos="360"/>
        </w:tabs>
      </w:pPr>
    </w:lvl>
    <w:lvl w:ilvl="3" w:tplc="7F7E83F4" w:tentative="1">
      <w:start w:val="1"/>
      <w:numFmt w:val="bullet"/>
      <w:lvlText w:val=""/>
      <w:lvlJc w:val="left"/>
      <w:pPr>
        <w:tabs>
          <w:tab w:val="num" w:pos="2880"/>
        </w:tabs>
        <w:ind w:left="2880" w:hanging="360"/>
      </w:pPr>
      <w:rPr>
        <w:rFonts w:ascii="Wingdings" w:hAnsi="Wingdings" w:hint="default"/>
      </w:rPr>
    </w:lvl>
    <w:lvl w:ilvl="4" w:tplc="CF3A9E7A" w:tentative="1">
      <w:start w:val="1"/>
      <w:numFmt w:val="bullet"/>
      <w:lvlText w:val=""/>
      <w:lvlJc w:val="left"/>
      <w:pPr>
        <w:tabs>
          <w:tab w:val="num" w:pos="3600"/>
        </w:tabs>
        <w:ind w:left="3600" w:hanging="360"/>
      </w:pPr>
      <w:rPr>
        <w:rFonts w:ascii="Wingdings" w:hAnsi="Wingdings" w:hint="default"/>
      </w:rPr>
    </w:lvl>
    <w:lvl w:ilvl="5" w:tplc="5D863CAA" w:tentative="1">
      <w:start w:val="1"/>
      <w:numFmt w:val="bullet"/>
      <w:lvlText w:val=""/>
      <w:lvlJc w:val="left"/>
      <w:pPr>
        <w:tabs>
          <w:tab w:val="num" w:pos="4320"/>
        </w:tabs>
        <w:ind w:left="4320" w:hanging="360"/>
      </w:pPr>
      <w:rPr>
        <w:rFonts w:ascii="Wingdings" w:hAnsi="Wingdings" w:hint="default"/>
      </w:rPr>
    </w:lvl>
    <w:lvl w:ilvl="6" w:tplc="A5448B6C" w:tentative="1">
      <w:start w:val="1"/>
      <w:numFmt w:val="bullet"/>
      <w:lvlText w:val=""/>
      <w:lvlJc w:val="left"/>
      <w:pPr>
        <w:tabs>
          <w:tab w:val="num" w:pos="5040"/>
        </w:tabs>
        <w:ind w:left="5040" w:hanging="360"/>
      </w:pPr>
      <w:rPr>
        <w:rFonts w:ascii="Wingdings" w:hAnsi="Wingdings" w:hint="default"/>
      </w:rPr>
    </w:lvl>
    <w:lvl w:ilvl="7" w:tplc="2B6AC9DA" w:tentative="1">
      <w:start w:val="1"/>
      <w:numFmt w:val="bullet"/>
      <w:lvlText w:val=""/>
      <w:lvlJc w:val="left"/>
      <w:pPr>
        <w:tabs>
          <w:tab w:val="num" w:pos="5760"/>
        </w:tabs>
        <w:ind w:left="5760" w:hanging="360"/>
      </w:pPr>
      <w:rPr>
        <w:rFonts w:ascii="Wingdings" w:hAnsi="Wingdings" w:hint="default"/>
      </w:rPr>
    </w:lvl>
    <w:lvl w:ilvl="8" w:tplc="3A740220" w:tentative="1">
      <w:start w:val="1"/>
      <w:numFmt w:val="bullet"/>
      <w:lvlText w:val=""/>
      <w:lvlJc w:val="left"/>
      <w:pPr>
        <w:tabs>
          <w:tab w:val="num" w:pos="6480"/>
        </w:tabs>
        <w:ind w:left="6480" w:hanging="360"/>
      </w:pPr>
      <w:rPr>
        <w:rFonts w:ascii="Wingdings" w:hAnsi="Wingdings" w:hint="default"/>
      </w:rPr>
    </w:lvl>
  </w:abstractNum>
  <w:abstractNum w:abstractNumId="43">
    <w:nsid w:val="7DE8027F"/>
    <w:multiLevelType w:val="hybridMultilevel"/>
    <w:tmpl w:val="5D9A573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9"/>
  </w:num>
  <w:num w:numId="2">
    <w:abstractNumId w:val="6"/>
  </w:num>
  <w:num w:numId="3">
    <w:abstractNumId w:val="37"/>
  </w:num>
  <w:num w:numId="4">
    <w:abstractNumId w:val="7"/>
  </w:num>
  <w:num w:numId="5">
    <w:abstractNumId w:val="5"/>
  </w:num>
  <w:num w:numId="6">
    <w:abstractNumId w:val="17"/>
  </w:num>
  <w:num w:numId="7">
    <w:abstractNumId w:val="12"/>
  </w:num>
  <w:num w:numId="8">
    <w:abstractNumId w:val="0"/>
  </w:num>
  <w:num w:numId="9">
    <w:abstractNumId w:val="24"/>
  </w:num>
  <w:num w:numId="10">
    <w:abstractNumId w:val="13"/>
  </w:num>
  <w:num w:numId="11">
    <w:abstractNumId w:val="15"/>
  </w:num>
  <w:num w:numId="12">
    <w:abstractNumId w:val="34"/>
  </w:num>
  <w:num w:numId="13">
    <w:abstractNumId w:val="18"/>
  </w:num>
  <w:num w:numId="14">
    <w:abstractNumId w:val="41"/>
  </w:num>
  <w:num w:numId="15">
    <w:abstractNumId w:val="31"/>
  </w:num>
  <w:num w:numId="16">
    <w:abstractNumId w:val="20"/>
  </w:num>
  <w:num w:numId="17">
    <w:abstractNumId w:val="32"/>
  </w:num>
  <w:num w:numId="18">
    <w:abstractNumId w:val="42"/>
  </w:num>
  <w:num w:numId="19">
    <w:abstractNumId w:val="14"/>
  </w:num>
  <w:num w:numId="20">
    <w:abstractNumId w:val="1"/>
  </w:num>
  <w:num w:numId="21">
    <w:abstractNumId w:val="39"/>
  </w:num>
  <w:num w:numId="22">
    <w:abstractNumId w:val="30"/>
  </w:num>
  <w:num w:numId="23">
    <w:abstractNumId w:val="3"/>
  </w:num>
  <w:num w:numId="24">
    <w:abstractNumId w:val="27"/>
  </w:num>
  <w:num w:numId="25">
    <w:abstractNumId w:val="21"/>
  </w:num>
  <w:num w:numId="26">
    <w:abstractNumId w:val="2"/>
  </w:num>
  <w:num w:numId="27">
    <w:abstractNumId w:val="9"/>
  </w:num>
  <w:num w:numId="28">
    <w:abstractNumId w:val="28"/>
  </w:num>
  <w:num w:numId="29">
    <w:abstractNumId w:val="8"/>
  </w:num>
  <w:num w:numId="30">
    <w:abstractNumId w:val="22"/>
  </w:num>
  <w:num w:numId="31">
    <w:abstractNumId w:val="4"/>
  </w:num>
  <w:num w:numId="32">
    <w:abstractNumId w:val="40"/>
  </w:num>
  <w:num w:numId="33">
    <w:abstractNumId w:val="11"/>
  </w:num>
  <w:num w:numId="34">
    <w:abstractNumId w:val="25"/>
  </w:num>
  <w:num w:numId="35">
    <w:abstractNumId w:val="35"/>
  </w:num>
  <w:num w:numId="36">
    <w:abstractNumId w:val="19"/>
  </w:num>
  <w:num w:numId="37">
    <w:abstractNumId w:val="26"/>
  </w:num>
  <w:num w:numId="38">
    <w:abstractNumId w:val="23"/>
  </w:num>
  <w:num w:numId="39">
    <w:abstractNumId w:val="43"/>
  </w:num>
  <w:num w:numId="40">
    <w:abstractNumId w:val="38"/>
  </w:num>
  <w:num w:numId="41">
    <w:abstractNumId w:val="36"/>
  </w:num>
  <w:num w:numId="42">
    <w:abstractNumId w:val="33"/>
  </w:num>
  <w:num w:numId="43">
    <w:abstractNumId w:val="1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20"/>
    <w:rsid w:val="000B15C4"/>
    <w:rsid w:val="001240B4"/>
    <w:rsid w:val="002353E7"/>
    <w:rsid w:val="00434320"/>
    <w:rsid w:val="004D4E8E"/>
    <w:rsid w:val="004E3837"/>
    <w:rsid w:val="005F3EDA"/>
    <w:rsid w:val="00762B56"/>
    <w:rsid w:val="007F4BEB"/>
    <w:rsid w:val="0080100E"/>
    <w:rsid w:val="00B123E8"/>
    <w:rsid w:val="00CD6FC2"/>
    <w:rsid w:val="00DA175A"/>
    <w:rsid w:val="00DA5B1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320"/>
    <w:pPr>
      <w:ind w:left="720"/>
      <w:contextualSpacing/>
    </w:pPr>
  </w:style>
  <w:style w:type="paragraph" w:styleId="NormalWeb">
    <w:name w:val="Normal (Web)"/>
    <w:basedOn w:val="Normal"/>
    <w:uiPriority w:val="99"/>
    <w:semiHidden/>
    <w:unhideWhenUsed/>
    <w:rsid w:val="002353E7"/>
    <w:pPr>
      <w:spacing w:before="100" w:beforeAutospacing="1" w:after="100" w:afterAutospacing="1"/>
    </w:pPr>
    <w:rPr>
      <w:rFonts w:ascii="Times" w:hAnsi="Times" w:cs="Times New Roman"/>
      <w:sz w:val="20"/>
      <w:szCs w:val="20"/>
      <w:lang w:eastAsia="fr-FR"/>
    </w:rPr>
  </w:style>
  <w:style w:type="paragraph" w:styleId="Pieddepage">
    <w:name w:val="footer"/>
    <w:basedOn w:val="Normal"/>
    <w:link w:val="PieddepageCar"/>
    <w:uiPriority w:val="99"/>
    <w:unhideWhenUsed/>
    <w:rsid w:val="004E3837"/>
    <w:pPr>
      <w:tabs>
        <w:tab w:val="center" w:pos="4536"/>
        <w:tab w:val="right" w:pos="9072"/>
      </w:tabs>
      <w:spacing w:after="0"/>
    </w:pPr>
  </w:style>
  <w:style w:type="character" w:customStyle="1" w:styleId="PieddepageCar">
    <w:name w:val="Pied de page Car"/>
    <w:basedOn w:val="Policepardfaut"/>
    <w:link w:val="Pieddepage"/>
    <w:uiPriority w:val="99"/>
    <w:rsid w:val="004E3837"/>
  </w:style>
  <w:style w:type="character" w:styleId="Numrodepage">
    <w:name w:val="page number"/>
    <w:basedOn w:val="Policepardfaut"/>
    <w:uiPriority w:val="99"/>
    <w:semiHidden/>
    <w:unhideWhenUsed/>
    <w:rsid w:val="004E3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320"/>
    <w:pPr>
      <w:ind w:left="720"/>
      <w:contextualSpacing/>
    </w:pPr>
  </w:style>
  <w:style w:type="paragraph" w:styleId="NormalWeb">
    <w:name w:val="Normal (Web)"/>
    <w:basedOn w:val="Normal"/>
    <w:uiPriority w:val="99"/>
    <w:semiHidden/>
    <w:unhideWhenUsed/>
    <w:rsid w:val="002353E7"/>
    <w:pPr>
      <w:spacing w:before="100" w:beforeAutospacing="1" w:after="100" w:afterAutospacing="1"/>
    </w:pPr>
    <w:rPr>
      <w:rFonts w:ascii="Times" w:hAnsi="Times" w:cs="Times New Roman"/>
      <w:sz w:val="20"/>
      <w:szCs w:val="20"/>
      <w:lang w:eastAsia="fr-FR"/>
    </w:rPr>
  </w:style>
  <w:style w:type="paragraph" w:styleId="Pieddepage">
    <w:name w:val="footer"/>
    <w:basedOn w:val="Normal"/>
    <w:link w:val="PieddepageCar"/>
    <w:uiPriority w:val="99"/>
    <w:unhideWhenUsed/>
    <w:rsid w:val="004E3837"/>
    <w:pPr>
      <w:tabs>
        <w:tab w:val="center" w:pos="4536"/>
        <w:tab w:val="right" w:pos="9072"/>
      </w:tabs>
      <w:spacing w:after="0"/>
    </w:pPr>
  </w:style>
  <w:style w:type="character" w:customStyle="1" w:styleId="PieddepageCar">
    <w:name w:val="Pied de page Car"/>
    <w:basedOn w:val="Policepardfaut"/>
    <w:link w:val="Pieddepage"/>
    <w:uiPriority w:val="99"/>
    <w:rsid w:val="004E3837"/>
  </w:style>
  <w:style w:type="character" w:styleId="Numrodepage">
    <w:name w:val="page number"/>
    <w:basedOn w:val="Policepardfaut"/>
    <w:uiPriority w:val="99"/>
    <w:semiHidden/>
    <w:unhideWhenUsed/>
    <w:rsid w:val="004E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1381">
      <w:bodyDiv w:val="1"/>
      <w:marLeft w:val="0"/>
      <w:marRight w:val="0"/>
      <w:marTop w:val="0"/>
      <w:marBottom w:val="0"/>
      <w:divBdr>
        <w:top w:val="none" w:sz="0" w:space="0" w:color="auto"/>
        <w:left w:val="none" w:sz="0" w:space="0" w:color="auto"/>
        <w:bottom w:val="none" w:sz="0" w:space="0" w:color="auto"/>
        <w:right w:val="none" w:sz="0" w:space="0" w:color="auto"/>
      </w:divBdr>
      <w:divsChild>
        <w:div w:id="607540080">
          <w:marLeft w:val="806"/>
          <w:marRight w:val="0"/>
          <w:marTop w:val="0"/>
          <w:marBottom w:val="120"/>
          <w:divBdr>
            <w:top w:val="none" w:sz="0" w:space="0" w:color="auto"/>
            <w:left w:val="none" w:sz="0" w:space="0" w:color="auto"/>
            <w:bottom w:val="none" w:sz="0" w:space="0" w:color="auto"/>
            <w:right w:val="none" w:sz="0" w:space="0" w:color="auto"/>
          </w:divBdr>
        </w:div>
        <w:div w:id="1565678662">
          <w:marLeft w:val="806"/>
          <w:marRight w:val="0"/>
          <w:marTop w:val="0"/>
          <w:marBottom w:val="120"/>
          <w:divBdr>
            <w:top w:val="none" w:sz="0" w:space="0" w:color="auto"/>
            <w:left w:val="none" w:sz="0" w:space="0" w:color="auto"/>
            <w:bottom w:val="none" w:sz="0" w:space="0" w:color="auto"/>
            <w:right w:val="none" w:sz="0" w:space="0" w:color="auto"/>
          </w:divBdr>
        </w:div>
        <w:div w:id="2061903337">
          <w:marLeft w:val="806"/>
          <w:marRight w:val="0"/>
          <w:marTop w:val="0"/>
          <w:marBottom w:val="120"/>
          <w:divBdr>
            <w:top w:val="none" w:sz="0" w:space="0" w:color="auto"/>
            <w:left w:val="none" w:sz="0" w:space="0" w:color="auto"/>
            <w:bottom w:val="none" w:sz="0" w:space="0" w:color="auto"/>
            <w:right w:val="none" w:sz="0" w:space="0" w:color="auto"/>
          </w:divBdr>
        </w:div>
        <w:div w:id="1295333637">
          <w:marLeft w:val="806"/>
          <w:marRight w:val="0"/>
          <w:marTop w:val="0"/>
          <w:marBottom w:val="120"/>
          <w:divBdr>
            <w:top w:val="none" w:sz="0" w:space="0" w:color="auto"/>
            <w:left w:val="none" w:sz="0" w:space="0" w:color="auto"/>
            <w:bottom w:val="none" w:sz="0" w:space="0" w:color="auto"/>
            <w:right w:val="none" w:sz="0" w:space="0" w:color="auto"/>
          </w:divBdr>
        </w:div>
      </w:divsChild>
    </w:div>
    <w:div w:id="225188049">
      <w:bodyDiv w:val="1"/>
      <w:marLeft w:val="0"/>
      <w:marRight w:val="0"/>
      <w:marTop w:val="0"/>
      <w:marBottom w:val="0"/>
      <w:divBdr>
        <w:top w:val="none" w:sz="0" w:space="0" w:color="auto"/>
        <w:left w:val="none" w:sz="0" w:space="0" w:color="auto"/>
        <w:bottom w:val="none" w:sz="0" w:space="0" w:color="auto"/>
        <w:right w:val="none" w:sz="0" w:space="0" w:color="auto"/>
      </w:divBdr>
    </w:div>
    <w:div w:id="235283664">
      <w:bodyDiv w:val="1"/>
      <w:marLeft w:val="0"/>
      <w:marRight w:val="0"/>
      <w:marTop w:val="0"/>
      <w:marBottom w:val="0"/>
      <w:divBdr>
        <w:top w:val="none" w:sz="0" w:space="0" w:color="auto"/>
        <w:left w:val="none" w:sz="0" w:space="0" w:color="auto"/>
        <w:bottom w:val="none" w:sz="0" w:space="0" w:color="auto"/>
        <w:right w:val="none" w:sz="0" w:space="0" w:color="auto"/>
      </w:divBdr>
    </w:div>
    <w:div w:id="290745600">
      <w:bodyDiv w:val="1"/>
      <w:marLeft w:val="0"/>
      <w:marRight w:val="0"/>
      <w:marTop w:val="0"/>
      <w:marBottom w:val="0"/>
      <w:divBdr>
        <w:top w:val="none" w:sz="0" w:space="0" w:color="auto"/>
        <w:left w:val="none" w:sz="0" w:space="0" w:color="auto"/>
        <w:bottom w:val="none" w:sz="0" w:space="0" w:color="auto"/>
        <w:right w:val="none" w:sz="0" w:space="0" w:color="auto"/>
      </w:divBdr>
      <w:divsChild>
        <w:div w:id="595286995">
          <w:marLeft w:val="806"/>
          <w:marRight w:val="0"/>
          <w:marTop w:val="86"/>
          <w:marBottom w:val="0"/>
          <w:divBdr>
            <w:top w:val="none" w:sz="0" w:space="0" w:color="auto"/>
            <w:left w:val="none" w:sz="0" w:space="0" w:color="auto"/>
            <w:bottom w:val="none" w:sz="0" w:space="0" w:color="auto"/>
            <w:right w:val="none" w:sz="0" w:space="0" w:color="auto"/>
          </w:divBdr>
        </w:div>
        <w:div w:id="1292634725">
          <w:marLeft w:val="806"/>
          <w:marRight w:val="0"/>
          <w:marTop w:val="86"/>
          <w:marBottom w:val="0"/>
          <w:divBdr>
            <w:top w:val="none" w:sz="0" w:space="0" w:color="auto"/>
            <w:left w:val="none" w:sz="0" w:space="0" w:color="auto"/>
            <w:bottom w:val="none" w:sz="0" w:space="0" w:color="auto"/>
            <w:right w:val="none" w:sz="0" w:space="0" w:color="auto"/>
          </w:divBdr>
        </w:div>
        <w:div w:id="980042829">
          <w:marLeft w:val="806"/>
          <w:marRight w:val="0"/>
          <w:marTop w:val="86"/>
          <w:marBottom w:val="0"/>
          <w:divBdr>
            <w:top w:val="none" w:sz="0" w:space="0" w:color="auto"/>
            <w:left w:val="none" w:sz="0" w:space="0" w:color="auto"/>
            <w:bottom w:val="none" w:sz="0" w:space="0" w:color="auto"/>
            <w:right w:val="none" w:sz="0" w:space="0" w:color="auto"/>
          </w:divBdr>
        </w:div>
        <w:div w:id="1487628530">
          <w:marLeft w:val="1800"/>
          <w:marRight w:val="0"/>
          <w:marTop w:val="86"/>
          <w:marBottom w:val="0"/>
          <w:divBdr>
            <w:top w:val="none" w:sz="0" w:space="0" w:color="auto"/>
            <w:left w:val="none" w:sz="0" w:space="0" w:color="auto"/>
            <w:bottom w:val="none" w:sz="0" w:space="0" w:color="auto"/>
            <w:right w:val="none" w:sz="0" w:space="0" w:color="auto"/>
          </w:divBdr>
        </w:div>
        <w:div w:id="1738625297">
          <w:marLeft w:val="806"/>
          <w:marRight w:val="0"/>
          <w:marTop w:val="86"/>
          <w:marBottom w:val="0"/>
          <w:divBdr>
            <w:top w:val="none" w:sz="0" w:space="0" w:color="auto"/>
            <w:left w:val="none" w:sz="0" w:space="0" w:color="auto"/>
            <w:bottom w:val="none" w:sz="0" w:space="0" w:color="auto"/>
            <w:right w:val="none" w:sz="0" w:space="0" w:color="auto"/>
          </w:divBdr>
        </w:div>
        <w:div w:id="277613344">
          <w:marLeft w:val="1800"/>
          <w:marRight w:val="0"/>
          <w:marTop w:val="86"/>
          <w:marBottom w:val="0"/>
          <w:divBdr>
            <w:top w:val="none" w:sz="0" w:space="0" w:color="auto"/>
            <w:left w:val="none" w:sz="0" w:space="0" w:color="auto"/>
            <w:bottom w:val="none" w:sz="0" w:space="0" w:color="auto"/>
            <w:right w:val="none" w:sz="0" w:space="0" w:color="auto"/>
          </w:divBdr>
        </w:div>
        <w:div w:id="241257247">
          <w:marLeft w:val="1800"/>
          <w:marRight w:val="0"/>
          <w:marTop w:val="86"/>
          <w:marBottom w:val="0"/>
          <w:divBdr>
            <w:top w:val="none" w:sz="0" w:space="0" w:color="auto"/>
            <w:left w:val="none" w:sz="0" w:space="0" w:color="auto"/>
            <w:bottom w:val="none" w:sz="0" w:space="0" w:color="auto"/>
            <w:right w:val="none" w:sz="0" w:space="0" w:color="auto"/>
          </w:divBdr>
        </w:div>
        <w:div w:id="130707484">
          <w:marLeft w:val="1800"/>
          <w:marRight w:val="0"/>
          <w:marTop w:val="86"/>
          <w:marBottom w:val="0"/>
          <w:divBdr>
            <w:top w:val="none" w:sz="0" w:space="0" w:color="auto"/>
            <w:left w:val="none" w:sz="0" w:space="0" w:color="auto"/>
            <w:bottom w:val="none" w:sz="0" w:space="0" w:color="auto"/>
            <w:right w:val="none" w:sz="0" w:space="0" w:color="auto"/>
          </w:divBdr>
        </w:div>
        <w:div w:id="2077242022">
          <w:marLeft w:val="1800"/>
          <w:marRight w:val="0"/>
          <w:marTop w:val="86"/>
          <w:marBottom w:val="0"/>
          <w:divBdr>
            <w:top w:val="none" w:sz="0" w:space="0" w:color="auto"/>
            <w:left w:val="none" w:sz="0" w:space="0" w:color="auto"/>
            <w:bottom w:val="none" w:sz="0" w:space="0" w:color="auto"/>
            <w:right w:val="none" w:sz="0" w:space="0" w:color="auto"/>
          </w:divBdr>
        </w:div>
        <w:div w:id="2109344085">
          <w:marLeft w:val="1800"/>
          <w:marRight w:val="0"/>
          <w:marTop w:val="86"/>
          <w:marBottom w:val="0"/>
          <w:divBdr>
            <w:top w:val="none" w:sz="0" w:space="0" w:color="auto"/>
            <w:left w:val="none" w:sz="0" w:space="0" w:color="auto"/>
            <w:bottom w:val="none" w:sz="0" w:space="0" w:color="auto"/>
            <w:right w:val="none" w:sz="0" w:space="0" w:color="auto"/>
          </w:divBdr>
        </w:div>
      </w:divsChild>
    </w:div>
    <w:div w:id="439493579">
      <w:bodyDiv w:val="1"/>
      <w:marLeft w:val="0"/>
      <w:marRight w:val="0"/>
      <w:marTop w:val="0"/>
      <w:marBottom w:val="0"/>
      <w:divBdr>
        <w:top w:val="none" w:sz="0" w:space="0" w:color="auto"/>
        <w:left w:val="none" w:sz="0" w:space="0" w:color="auto"/>
        <w:bottom w:val="none" w:sz="0" w:space="0" w:color="auto"/>
        <w:right w:val="none" w:sz="0" w:space="0" w:color="auto"/>
      </w:divBdr>
      <w:divsChild>
        <w:div w:id="2102943172">
          <w:marLeft w:val="547"/>
          <w:marRight w:val="0"/>
          <w:marTop w:val="115"/>
          <w:marBottom w:val="0"/>
          <w:divBdr>
            <w:top w:val="none" w:sz="0" w:space="0" w:color="auto"/>
            <w:left w:val="none" w:sz="0" w:space="0" w:color="auto"/>
            <w:bottom w:val="none" w:sz="0" w:space="0" w:color="auto"/>
            <w:right w:val="none" w:sz="0" w:space="0" w:color="auto"/>
          </w:divBdr>
        </w:div>
        <w:div w:id="15470401">
          <w:marLeft w:val="547"/>
          <w:marRight w:val="0"/>
          <w:marTop w:val="115"/>
          <w:marBottom w:val="0"/>
          <w:divBdr>
            <w:top w:val="none" w:sz="0" w:space="0" w:color="auto"/>
            <w:left w:val="none" w:sz="0" w:space="0" w:color="auto"/>
            <w:bottom w:val="none" w:sz="0" w:space="0" w:color="auto"/>
            <w:right w:val="none" w:sz="0" w:space="0" w:color="auto"/>
          </w:divBdr>
        </w:div>
        <w:div w:id="1063942404">
          <w:marLeft w:val="547"/>
          <w:marRight w:val="0"/>
          <w:marTop w:val="115"/>
          <w:marBottom w:val="0"/>
          <w:divBdr>
            <w:top w:val="none" w:sz="0" w:space="0" w:color="auto"/>
            <w:left w:val="none" w:sz="0" w:space="0" w:color="auto"/>
            <w:bottom w:val="none" w:sz="0" w:space="0" w:color="auto"/>
            <w:right w:val="none" w:sz="0" w:space="0" w:color="auto"/>
          </w:divBdr>
        </w:div>
        <w:div w:id="1728336202">
          <w:marLeft w:val="547"/>
          <w:marRight w:val="0"/>
          <w:marTop w:val="115"/>
          <w:marBottom w:val="0"/>
          <w:divBdr>
            <w:top w:val="none" w:sz="0" w:space="0" w:color="auto"/>
            <w:left w:val="none" w:sz="0" w:space="0" w:color="auto"/>
            <w:bottom w:val="none" w:sz="0" w:space="0" w:color="auto"/>
            <w:right w:val="none" w:sz="0" w:space="0" w:color="auto"/>
          </w:divBdr>
        </w:div>
      </w:divsChild>
    </w:div>
    <w:div w:id="564679286">
      <w:bodyDiv w:val="1"/>
      <w:marLeft w:val="0"/>
      <w:marRight w:val="0"/>
      <w:marTop w:val="0"/>
      <w:marBottom w:val="0"/>
      <w:divBdr>
        <w:top w:val="none" w:sz="0" w:space="0" w:color="auto"/>
        <w:left w:val="none" w:sz="0" w:space="0" w:color="auto"/>
        <w:bottom w:val="none" w:sz="0" w:space="0" w:color="auto"/>
        <w:right w:val="none" w:sz="0" w:space="0" w:color="auto"/>
      </w:divBdr>
      <w:divsChild>
        <w:div w:id="1455909809">
          <w:marLeft w:val="1166"/>
          <w:marRight w:val="0"/>
          <w:marTop w:val="0"/>
          <w:marBottom w:val="120"/>
          <w:divBdr>
            <w:top w:val="none" w:sz="0" w:space="0" w:color="auto"/>
            <w:left w:val="none" w:sz="0" w:space="0" w:color="auto"/>
            <w:bottom w:val="none" w:sz="0" w:space="0" w:color="auto"/>
            <w:right w:val="none" w:sz="0" w:space="0" w:color="auto"/>
          </w:divBdr>
        </w:div>
        <w:div w:id="793599180">
          <w:marLeft w:val="1166"/>
          <w:marRight w:val="0"/>
          <w:marTop w:val="0"/>
          <w:marBottom w:val="120"/>
          <w:divBdr>
            <w:top w:val="none" w:sz="0" w:space="0" w:color="auto"/>
            <w:left w:val="none" w:sz="0" w:space="0" w:color="auto"/>
            <w:bottom w:val="none" w:sz="0" w:space="0" w:color="auto"/>
            <w:right w:val="none" w:sz="0" w:space="0" w:color="auto"/>
          </w:divBdr>
        </w:div>
        <w:div w:id="61802250">
          <w:marLeft w:val="1166"/>
          <w:marRight w:val="0"/>
          <w:marTop w:val="0"/>
          <w:marBottom w:val="120"/>
          <w:divBdr>
            <w:top w:val="none" w:sz="0" w:space="0" w:color="auto"/>
            <w:left w:val="none" w:sz="0" w:space="0" w:color="auto"/>
            <w:bottom w:val="none" w:sz="0" w:space="0" w:color="auto"/>
            <w:right w:val="none" w:sz="0" w:space="0" w:color="auto"/>
          </w:divBdr>
        </w:div>
      </w:divsChild>
    </w:div>
    <w:div w:id="738089526">
      <w:bodyDiv w:val="1"/>
      <w:marLeft w:val="0"/>
      <w:marRight w:val="0"/>
      <w:marTop w:val="0"/>
      <w:marBottom w:val="0"/>
      <w:divBdr>
        <w:top w:val="none" w:sz="0" w:space="0" w:color="auto"/>
        <w:left w:val="none" w:sz="0" w:space="0" w:color="auto"/>
        <w:bottom w:val="none" w:sz="0" w:space="0" w:color="auto"/>
        <w:right w:val="none" w:sz="0" w:space="0" w:color="auto"/>
      </w:divBdr>
    </w:div>
    <w:div w:id="1226530254">
      <w:bodyDiv w:val="1"/>
      <w:marLeft w:val="0"/>
      <w:marRight w:val="0"/>
      <w:marTop w:val="0"/>
      <w:marBottom w:val="0"/>
      <w:divBdr>
        <w:top w:val="none" w:sz="0" w:space="0" w:color="auto"/>
        <w:left w:val="none" w:sz="0" w:space="0" w:color="auto"/>
        <w:bottom w:val="none" w:sz="0" w:space="0" w:color="auto"/>
        <w:right w:val="none" w:sz="0" w:space="0" w:color="auto"/>
      </w:divBdr>
    </w:div>
    <w:div w:id="1333727103">
      <w:bodyDiv w:val="1"/>
      <w:marLeft w:val="0"/>
      <w:marRight w:val="0"/>
      <w:marTop w:val="0"/>
      <w:marBottom w:val="0"/>
      <w:divBdr>
        <w:top w:val="none" w:sz="0" w:space="0" w:color="auto"/>
        <w:left w:val="none" w:sz="0" w:space="0" w:color="auto"/>
        <w:bottom w:val="none" w:sz="0" w:space="0" w:color="auto"/>
        <w:right w:val="none" w:sz="0" w:space="0" w:color="auto"/>
      </w:divBdr>
    </w:div>
    <w:div w:id="1426271844">
      <w:bodyDiv w:val="1"/>
      <w:marLeft w:val="0"/>
      <w:marRight w:val="0"/>
      <w:marTop w:val="0"/>
      <w:marBottom w:val="0"/>
      <w:divBdr>
        <w:top w:val="none" w:sz="0" w:space="0" w:color="auto"/>
        <w:left w:val="none" w:sz="0" w:space="0" w:color="auto"/>
        <w:bottom w:val="none" w:sz="0" w:space="0" w:color="auto"/>
        <w:right w:val="none" w:sz="0" w:space="0" w:color="auto"/>
      </w:divBdr>
    </w:div>
    <w:div w:id="1485052533">
      <w:bodyDiv w:val="1"/>
      <w:marLeft w:val="0"/>
      <w:marRight w:val="0"/>
      <w:marTop w:val="0"/>
      <w:marBottom w:val="0"/>
      <w:divBdr>
        <w:top w:val="none" w:sz="0" w:space="0" w:color="auto"/>
        <w:left w:val="none" w:sz="0" w:space="0" w:color="auto"/>
        <w:bottom w:val="none" w:sz="0" w:space="0" w:color="auto"/>
        <w:right w:val="none" w:sz="0" w:space="0" w:color="auto"/>
      </w:divBdr>
      <w:divsChild>
        <w:div w:id="579561782">
          <w:marLeft w:val="1166"/>
          <w:marRight w:val="0"/>
          <w:marTop w:val="0"/>
          <w:marBottom w:val="120"/>
          <w:divBdr>
            <w:top w:val="none" w:sz="0" w:space="0" w:color="auto"/>
            <w:left w:val="none" w:sz="0" w:space="0" w:color="auto"/>
            <w:bottom w:val="none" w:sz="0" w:space="0" w:color="auto"/>
            <w:right w:val="none" w:sz="0" w:space="0" w:color="auto"/>
          </w:divBdr>
        </w:div>
        <w:div w:id="1176578370">
          <w:marLeft w:val="1166"/>
          <w:marRight w:val="0"/>
          <w:marTop w:val="0"/>
          <w:marBottom w:val="120"/>
          <w:divBdr>
            <w:top w:val="none" w:sz="0" w:space="0" w:color="auto"/>
            <w:left w:val="none" w:sz="0" w:space="0" w:color="auto"/>
            <w:bottom w:val="none" w:sz="0" w:space="0" w:color="auto"/>
            <w:right w:val="none" w:sz="0" w:space="0" w:color="auto"/>
          </w:divBdr>
        </w:div>
      </w:divsChild>
    </w:div>
    <w:div w:id="1485658116">
      <w:bodyDiv w:val="1"/>
      <w:marLeft w:val="0"/>
      <w:marRight w:val="0"/>
      <w:marTop w:val="0"/>
      <w:marBottom w:val="0"/>
      <w:divBdr>
        <w:top w:val="none" w:sz="0" w:space="0" w:color="auto"/>
        <w:left w:val="none" w:sz="0" w:space="0" w:color="auto"/>
        <w:bottom w:val="none" w:sz="0" w:space="0" w:color="auto"/>
        <w:right w:val="none" w:sz="0" w:space="0" w:color="auto"/>
      </w:divBdr>
    </w:div>
    <w:div w:id="1551304119">
      <w:bodyDiv w:val="1"/>
      <w:marLeft w:val="0"/>
      <w:marRight w:val="0"/>
      <w:marTop w:val="0"/>
      <w:marBottom w:val="0"/>
      <w:divBdr>
        <w:top w:val="none" w:sz="0" w:space="0" w:color="auto"/>
        <w:left w:val="none" w:sz="0" w:space="0" w:color="auto"/>
        <w:bottom w:val="none" w:sz="0" w:space="0" w:color="auto"/>
        <w:right w:val="none" w:sz="0" w:space="0" w:color="auto"/>
      </w:divBdr>
    </w:div>
    <w:div w:id="1561018012">
      <w:bodyDiv w:val="1"/>
      <w:marLeft w:val="0"/>
      <w:marRight w:val="0"/>
      <w:marTop w:val="0"/>
      <w:marBottom w:val="0"/>
      <w:divBdr>
        <w:top w:val="none" w:sz="0" w:space="0" w:color="auto"/>
        <w:left w:val="none" w:sz="0" w:space="0" w:color="auto"/>
        <w:bottom w:val="none" w:sz="0" w:space="0" w:color="auto"/>
        <w:right w:val="none" w:sz="0" w:space="0" w:color="auto"/>
      </w:divBdr>
      <w:divsChild>
        <w:div w:id="2102296418">
          <w:marLeft w:val="1166"/>
          <w:marRight w:val="0"/>
          <w:marTop w:val="96"/>
          <w:marBottom w:val="0"/>
          <w:divBdr>
            <w:top w:val="none" w:sz="0" w:space="0" w:color="auto"/>
            <w:left w:val="none" w:sz="0" w:space="0" w:color="auto"/>
            <w:bottom w:val="none" w:sz="0" w:space="0" w:color="auto"/>
            <w:right w:val="none" w:sz="0" w:space="0" w:color="auto"/>
          </w:divBdr>
        </w:div>
        <w:div w:id="430275851">
          <w:marLeft w:val="1166"/>
          <w:marRight w:val="0"/>
          <w:marTop w:val="96"/>
          <w:marBottom w:val="0"/>
          <w:divBdr>
            <w:top w:val="none" w:sz="0" w:space="0" w:color="auto"/>
            <w:left w:val="none" w:sz="0" w:space="0" w:color="auto"/>
            <w:bottom w:val="none" w:sz="0" w:space="0" w:color="auto"/>
            <w:right w:val="none" w:sz="0" w:space="0" w:color="auto"/>
          </w:divBdr>
        </w:div>
        <w:div w:id="745810785">
          <w:marLeft w:val="1354"/>
          <w:marRight w:val="0"/>
          <w:marTop w:val="96"/>
          <w:marBottom w:val="0"/>
          <w:divBdr>
            <w:top w:val="none" w:sz="0" w:space="0" w:color="auto"/>
            <w:left w:val="none" w:sz="0" w:space="0" w:color="auto"/>
            <w:bottom w:val="none" w:sz="0" w:space="0" w:color="auto"/>
            <w:right w:val="none" w:sz="0" w:space="0" w:color="auto"/>
          </w:divBdr>
        </w:div>
        <w:div w:id="364986512">
          <w:marLeft w:val="1354"/>
          <w:marRight w:val="0"/>
          <w:marTop w:val="96"/>
          <w:marBottom w:val="0"/>
          <w:divBdr>
            <w:top w:val="none" w:sz="0" w:space="0" w:color="auto"/>
            <w:left w:val="none" w:sz="0" w:space="0" w:color="auto"/>
            <w:bottom w:val="none" w:sz="0" w:space="0" w:color="auto"/>
            <w:right w:val="none" w:sz="0" w:space="0" w:color="auto"/>
          </w:divBdr>
        </w:div>
      </w:divsChild>
    </w:div>
    <w:div w:id="1640569585">
      <w:bodyDiv w:val="1"/>
      <w:marLeft w:val="0"/>
      <w:marRight w:val="0"/>
      <w:marTop w:val="0"/>
      <w:marBottom w:val="0"/>
      <w:divBdr>
        <w:top w:val="none" w:sz="0" w:space="0" w:color="auto"/>
        <w:left w:val="none" w:sz="0" w:space="0" w:color="auto"/>
        <w:bottom w:val="none" w:sz="0" w:space="0" w:color="auto"/>
        <w:right w:val="none" w:sz="0" w:space="0" w:color="auto"/>
      </w:divBdr>
      <w:divsChild>
        <w:div w:id="1617517645">
          <w:marLeft w:val="288"/>
          <w:marRight w:val="0"/>
          <w:marTop w:val="0"/>
          <w:marBottom w:val="0"/>
          <w:divBdr>
            <w:top w:val="none" w:sz="0" w:space="0" w:color="auto"/>
            <w:left w:val="none" w:sz="0" w:space="0" w:color="auto"/>
            <w:bottom w:val="none" w:sz="0" w:space="0" w:color="auto"/>
            <w:right w:val="none" w:sz="0" w:space="0" w:color="auto"/>
          </w:divBdr>
        </w:div>
        <w:div w:id="1115054522">
          <w:marLeft w:val="288"/>
          <w:marRight w:val="0"/>
          <w:marTop w:val="0"/>
          <w:marBottom w:val="0"/>
          <w:divBdr>
            <w:top w:val="none" w:sz="0" w:space="0" w:color="auto"/>
            <w:left w:val="none" w:sz="0" w:space="0" w:color="auto"/>
            <w:bottom w:val="none" w:sz="0" w:space="0" w:color="auto"/>
            <w:right w:val="none" w:sz="0" w:space="0" w:color="auto"/>
          </w:divBdr>
        </w:div>
        <w:div w:id="1176966449">
          <w:marLeft w:val="288"/>
          <w:marRight w:val="0"/>
          <w:marTop w:val="0"/>
          <w:marBottom w:val="0"/>
          <w:divBdr>
            <w:top w:val="none" w:sz="0" w:space="0" w:color="auto"/>
            <w:left w:val="none" w:sz="0" w:space="0" w:color="auto"/>
            <w:bottom w:val="none" w:sz="0" w:space="0" w:color="auto"/>
            <w:right w:val="none" w:sz="0" w:space="0" w:color="auto"/>
          </w:divBdr>
        </w:div>
      </w:divsChild>
    </w:div>
    <w:div w:id="1912036747">
      <w:bodyDiv w:val="1"/>
      <w:marLeft w:val="0"/>
      <w:marRight w:val="0"/>
      <w:marTop w:val="0"/>
      <w:marBottom w:val="0"/>
      <w:divBdr>
        <w:top w:val="none" w:sz="0" w:space="0" w:color="auto"/>
        <w:left w:val="none" w:sz="0" w:space="0" w:color="auto"/>
        <w:bottom w:val="none" w:sz="0" w:space="0" w:color="auto"/>
        <w:right w:val="none" w:sz="0" w:space="0" w:color="auto"/>
      </w:divBdr>
    </w:div>
    <w:div w:id="1940794753">
      <w:bodyDiv w:val="1"/>
      <w:marLeft w:val="0"/>
      <w:marRight w:val="0"/>
      <w:marTop w:val="0"/>
      <w:marBottom w:val="0"/>
      <w:divBdr>
        <w:top w:val="none" w:sz="0" w:space="0" w:color="auto"/>
        <w:left w:val="none" w:sz="0" w:space="0" w:color="auto"/>
        <w:bottom w:val="none" w:sz="0" w:space="0" w:color="auto"/>
        <w:right w:val="none" w:sz="0" w:space="0" w:color="auto"/>
      </w:divBdr>
    </w:div>
    <w:div w:id="2011640416">
      <w:bodyDiv w:val="1"/>
      <w:marLeft w:val="0"/>
      <w:marRight w:val="0"/>
      <w:marTop w:val="0"/>
      <w:marBottom w:val="0"/>
      <w:divBdr>
        <w:top w:val="none" w:sz="0" w:space="0" w:color="auto"/>
        <w:left w:val="none" w:sz="0" w:space="0" w:color="auto"/>
        <w:bottom w:val="none" w:sz="0" w:space="0" w:color="auto"/>
        <w:right w:val="none" w:sz="0" w:space="0" w:color="auto"/>
      </w:divBdr>
    </w:div>
    <w:div w:id="2061200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10440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DEJOU</dc:creator>
  <cp:lastModifiedBy>Avicenne</cp:lastModifiedBy>
  <cp:revision>2</cp:revision>
  <dcterms:created xsi:type="dcterms:W3CDTF">2013-08-26T09:42:00Z</dcterms:created>
  <dcterms:modified xsi:type="dcterms:W3CDTF">2013-08-26T09:42:00Z</dcterms:modified>
</cp:coreProperties>
</file>